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7B" w:rsidRDefault="0033327B" w:rsidP="0033327B">
      <w:pPr>
        <w:jc w:val="right"/>
        <w:rPr>
          <w:b/>
          <w:sz w:val="32"/>
          <w:szCs w:val="32"/>
        </w:rPr>
      </w:pPr>
    </w:p>
    <w:p w:rsidR="0033327B" w:rsidRDefault="0033327B" w:rsidP="0033327B">
      <w:pPr>
        <w:jc w:val="right"/>
        <w:rPr>
          <w:b/>
          <w:sz w:val="32"/>
          <w:szCs w:val="32"/>
        </w:rPr>
      </w:pPr>
    </w:p>
    <w:p w:rsidR="0033327B" w:rsidRDefault="0033327B" w:rsidP="0033327B">
      <w:pPr>
        <w:jc w:val="right"/>
        <w:rPr>
          <w:b/>
          <w:sz w:val="32"/>
          <w:szCs w:val="32"/>
        </w:rPr>
      </w:pPr>
    </w:p>
    <w:p w:rsidR="0033327B" w:rsidRDefault="00367C38" w:rsidP="00367C38">
      <w:pPr>
        <w:jc w:val="center"/>
        <w:rPr>
          <w:b/>
          <w:sz w:val="32"/>
          <w:szCs w:val="32"/>
        </w:rPr>
      </w:pPr>
      <w:r>
        <w:rPr>
          <w:rFonts w:ascii="Tahoma" w:hAnsi="Tahoma" w:cs="Tahoma"/>
          <w:b/>
          <w:noProof/>
        </w:rPr>
        <w:drawing>
          <wp:inline distT="0" distB="0" distL="0" distR="0" wp14:anchorId="2FE9E28D" wp14:editId="3AA50853">
            <wp:extent cx="990600" cy="1028700"/>
            <wp:effectExtent l="0" t="0" r="0" b="0"/>
            <wp:docPr id="90" name="Picture 90" descr="Len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ham Primary Schoo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inline>
        </w:drawing>
      </w:r>
    </w:p>
    <w:p w:rsidR="0033327B" w:rsidRDefault="0033327B" w:rsidP="0033327B">
      <w:pPr>
        <w:jc w:val="right"/>
        <w:rPr>
          <w:b/>
          <w:sz w:val="32"/>
          <w:szCs w:val="32"/>
        </w:rPr>
      </w:pPr>
    </w:p>
    <w:p w:rsidR="00F72709" w:rsidRPr="00AF5ED5" w:rsidRDefault="0033327B" w:rsidP="00AF5ED5">
      <w:pPr>
        <w:jc w:val="center"/>
        <w:rPr>
          <w:b/>
          <w:sz w:val="36"/>
          <w:szCs w:val="36"/>
        </w:rPr>
      </w:pPr>
      <w:bookmarkStart w:id="0" w:name="_GoBack"/>
      <w:bookmarkEnd w:id="0"/>
      <w:r w:rsidRPr="00AF5ED5">
        <w:rPr>
          <w:b/>
          <w:sz w:val="36"/>
          <w:szCs w:val="36"/>
        </w:rPr>
        <w:t>Lenham Primary School</w:t>
      </w:r>
    </w:p>
    <w:p w:rsidR="0033327B" w:rsidRPr="00AF5ED5" w:rsidRDefault="0033327B" w:rsidP="00AF5ED5">
      <w:pPr>
        <w:jc w:val="center"/>
        <w:rPr>
          <w:b/>
          <w:sz w:val="36"/>
          <w:szCs w:val="36"/>
        </w:rPr>
      </w:pPr>
      <w:r w:rsidRPr="00AF5ED5">
        <w:rPr>
          <w:b/>
          <w:sz w:val="36"/>
          <w:szCs w:val="36"/>
        </w:rPr>
        <w:t>Relationships &amp; Sex Education Policy</w:t>
      </w:r>
    </w:p>
    <w:p w:rsidR="0033327B" w:rsidRDefault="005376A6" w:rsidP="00AF5ED5">
      <w:pPr>
        <w:jc w:val="center"/>
        <w:rPr>
          <w:b/>
          <w:sz w:val="36"/>
          <w:szCs w:val="36"/>
        </w:rPr>
      </w:pPr>
      <w:r w:rsidRPr="00AF5ED5">
        <w:rPr>
          <w:b/>
          <w:sz w:val="36"/>
          <w:szCs w:val="36"/>
        </w:rPr>
        <w:t>April</w:t>
      </w:r>
      <w:r w:rsidR="0033327B" w:rsidRPr="00AF5ED5">
        <w:rPr>
          <w:b/>
          <w:sz w:val="36"/>
          <w:szCs w:val="36"/>
        </w:rPr>
        <w:t xml:space="preserve"> 2017</w:t>
      </w:r>
    </w:p>
    <w:p w:rsidR="00AF5ED5" w:rsidRDefault="00AF5ED5" w:rsidP="00AF5ED5">
      <w:pPr>
        <w:jc w:val="center"/>
        <w:rPr>
          <w:b/>
          <w:sz w:val="36"/>
          <w:szCs w:val="36"/>
        </w:rPr>
      </w:pPr>
    </w:p>
    <w:p w:rsidR="00AF5ED5" w:rsidRDefault="00AF5ED5" w:rsidP="00AF5ED5">
      <w:pPr>
        <w:jc w:val="center"/>
        <w:rPr>
          <w:b/>
          <w:sz w:val="36"/>
          <w:szCs w:val="36"/>
        </w:rPr>
      </w:pPr>
    </w:p>
    <w:p w:rsidR="00AF5ED5" w:rsidRDefault="00AF5ED5" w:rsidP="00AF5ED5">
      <w:pPr>
        <w:jc w:val="center"/>
        <w:rPr>
          <w:b/>
          <w:sz w:val="36"/>
          <w:szCs w:val="36"/>
        </w:rPr>
      </w:pPr>
    </w:p>
    <w:p w:rsidR="00AF5ED5" w:rsidRPr="00AF5ED5" w:rsidRDefault="00AF5ED5" w:rsidP="00AF5ED5">
      <w:pPr>
        <w:jc w:val="center"/>
        <w:rPr>
          <w:b/>
          <w:sz w:val="36"/>
          <w:szCs w:val="36"/>
        </w:rPr>
      </w:pPr>
    </w:p>
    <w:p w:rsidR="00EB3444" w:rsidRPr="00EB3444" w:rsidRDefault="00EB3444" w:rsidP="0033327B">
      <w:pPr>
        <w:jc w:val="right"/>
        <w:rPr>
          <w:b/>
          <w:i/>
          <w:sz w:val="24"/>
          <w:szCs w:val="24"/>
        </w:rPr>
      </w:pPr>
      <w:r>
        <w:rPr>
          <w:b/>
          <w:i/>
          <w:sz w:val="24"/>
          <w:szCs w:val="24"/>
        </w:rPr>
        <w:t>Named m</w:t>
      </w:r>
      <w:r w:rsidRPr="00EB3444">
        <w:rPr>
          <w:b/>
          <w:i/>
          <w:sz w:val="24"/>
          <w:szCs w:val="24"/>
        </w:rPr>
        <w:t>ember of staff: Sarah Howell</w:t>
      </w:r>
      <w:r w:rsidRPr="00EB3444">
        <w:rPr>
          <w:b/>
          <w:i/>
          <w:sz w:val="24"/>
          <w:szCs w:val="24"/>
        </w:rPr>
        <w:tab/>
      </w:r>
      <w:r>
        <w:rPr>
          <w:b/>
          <w:i/>
          <w:sz w:val="24"/>
          <w:szCs w:val="24"/>
        </w:rPr>
        <w:t xml:space="preserve">Named </w:t>
      </w:r>
      <w:r w:rsidRPr="00EB3444">
        <w:rPr>
          <w:b/>
          <w:i/>
          <w:sz w:val="24"/>
          <w:szCs w:val="24"/>
        </w:rPr>
        <w:t>Governor: Ceri Norey</w:t>
      </w:r>
    </w:p>
    <w:p w:rsidR="00523ED4" w:rsidRDefault="00523ED4" w:rsidP="0033327B">
      <w:pPr>
        <w:spacing w:after="0"/>
        <w:rPr>
          <w:b/>
          <w:sz w:val="24"/>
          <w:szCs w:val="24"/>
        </w:rPr>
      </w:pPr>
    </w:p>
    <w:p w:rsidR="00AF5ED5" w:rsidRDefault="00AF5ED5" w:rsidP="0033327B">
      <w:pPr>
        <w:spacing w:after="0"/>
        <w:rPr>
          <w:b/>
          <w:sz w:val="24"/>
          <w:szCs w:val="24"/>
        </w:rPr>
      </w:pPr>
    </w:p>
    <w:p w:rsidR="0033327B" w:rsidRPr="00F37EC6" w:rsidRDefault="0033327B" w:rsidP="0033327B">
      <w:pPr>
        <w:spacing w:after="0"/>
        <w:rPr>
          <w:b/>
          <w:sz w:val="24"/>
          <w:szCs w:val="24"/>
        </w:rPr>
      </w:pPr>
      <w:r w:rsidRPr="00F37EC6">
        <w:rPr>
          <w:b/>
          <w:sz w:val="24"/>
          <w:szCs w:val="24"/>
        </w:rPr>
        <w:t>Introduction</w:t>
      </w:r>
    </w:p>
    <w:p w:rsidR="0033327B" w:rsidRDefault="0033327B" w:rsidP="0033327B">
      <w:pPr>
        <w:spacing w:after="0"/>
        <w:rPr>
          <w:sz w:val="24"/>
          <w:szCs w:val="24"/>
        </w:rPr>
      </w:pPr>
    </w:p>
    <w:p w:rsidR="0033327B" w:rsidRDefault="0033327B" w:rsidP="0033327B">
      <w:pPr>
        <w:spacing w:after="0"/>
        <w:jc w:val="both"/>
        <w:rPr>
          <w:sz w:val="24"/>
          <w:szCs w:val="24"/>
        </w:rPr>
      </w:pPr>
      <w:r>
        <w:rPr>
          <w:sz w:val="24"/>
          <w:szCs w:val="24"/>
        </w:rPr>
        <w:t>At Lenham Primary School, we believe that Relationships &amp; Sex Education (RSE) goes beyond the biological knowledge of sexual reproduction. As a subject, it also has moral, legal, cultural and ethnic dimensions</w:t>
      </w:r>
      <w:r w:rsidR="003E7825">
        <w:rPr>
          <w:sz w:val="24"/>
          <w:szCs w:val="24"/>
        </w:rPr>
        <w:t>, and links to the school’s promotion of health, well-being and informed decision-making, to understand and manage their emotions and to experience healthy, safe relationships with others.</w:t>
      </w:r>
      <w:r w:rsidR="00EB3444">
        <w:rPr>
          <w:sz w:val="24"/>
          <w:szCs w:val="24"/>
        </w:rPr>
        <w:t xml:space="preserve"> </w:t>
      </w:r>
    </w:p>
    <w:p w:rsidR="00EB3444" w:rsidRDefault="00EB3444" w:rsidP="0033327B">
      <w:pPr>
        <w:spacing w:after="0"/>
        <w:jc w:val="both"/>
        <w:rPr>
          <w:sz w:val="24"/>
          <w:szCs w:val="24"/>
        </w:rPr>
      </w:pPr>
    </w:p>
    <w:p w:rsidR="00EB3444" w:rsidRDefault="00EB3444" w:rsidP="0033327B">
      <w:pPr>
        <w:spacing w:after="0"/>
        <w:jc w:val="both"/>
        <w:rPr>
          <w:sz w:val="24"/>
          <w:szCs w:val="24"/>
        </w:rPr>
      </w:pPr>
      <w:r>
        <w:rPr>
          <w:sz w:val="24"/>
          <w:szCs w:val="24"/>
        </w:rPr>
        <w:t>The policy will be shared with staff, parents, pupils and governors, and will be available, along with other policies on the school’s website:</w:t>
      </w:r>
    </w:p>
    <w:p w:rsidR="003E7825" w:rsidRDefault="003E7825" w:rsidP="0033327B">
      <w:pPr>
        <w:spacing w:after="0"/>
        <w:jc w:val="both"/>
        <w:rPr>
          <w:sz w:val="24"/>
          <w:szCs w:val="24"/>
        </w:rPr>
      </w:pPr>
    </w:p>
    <w:p w:rsidR="003E7825" w:rsidRPr="00F37EC6" w:rsidRDefault="00F37EC6" w:rsidP="00F37EC6">
      <w:pPr>
        <w:spacing w:after="0"/>
        <w:rPr>
          <w:b/>
          <w:sz w:val="24"/>
          <w:szCs w:val="24"/>
        </w:rPr>
      </w:pPr>
      <w:r w:rsidRPr="00F37EC6">
        <w:rPr>
          <w:b/>
          <w:sz w:val="24"/>
          <w:szCs w:val="24"/>
        </w:rPr>
        <w:t>Aims &amp; Objectives</w:t>
      </w:r>
    </w:p>
    <w:p w:rsidR="003E7825" w:rsidRDefault="003E7825" w:rsidP="0033327B">
      <w:pPr>
        <w:spacing w:after="0"/>
        <w:jc w:val="both"/>
        <w:rPr>
          <w:sz w:val="24"/>
          <w:szCs w:val="24"/>
        </w:rPr>
      </w:pPr>
    </w:p>
    <w:p w:rsidR="00182B41" w:rsidRDefault="00182B41" w:rsidP="0033327B">
      <w:pPr>
        <w:spacing w:after="0"/>
        <w:jc w:val="both"/>
        <w:rPr>
          <w:sz w:val="24"/>
          <w:szCs w:val="24"/>
        </w:rPr>
      </w:pPr>
      <w:r>
        <w:rPr>
          <w:sz w:val="24"/>
          <w:szCs w:val="24"/>
        </w:rPr>
        <w:t xml:space="preserve">We aim for the RSE curriculum to be </w:t>
      </w:r>
      <w:r w:rsidR="00F5543E">
        <w:rPr>
          <w:sz w:val="24"/>
          <w:szCs w:val="24"/>
        </w:rPr>
        <w:t xml:space="preserve">a </w:t>
      </w:r>
      <w:r w:rsidR="00F5543E" w:rsidRPr="00EB3444">
        <w:rPr>
          <w:sz w:val="24"/>
          <w:szCs w:val="24"/>
        </w:rPr>
        <w:t xml:space="preserve">spiral curriculum </w:t>
      </w:r>
      <w:r>
        <w:rPr>
          <w:sz w:val="24"/>
          <w:szCs w:val="24"/>
        </w:rPr>
        <w:t>continuous and age-appropriate during the pupils’ time at Lenham Primary School.</w:t>
      </w:r>
    </w:p>
    <w:p w:rsidR="00182B41" w:rsidRDefault="00182B41" w:rsidP="0033327B">
      <w:pPr>
        <w:spacing w:after="0"/>
        <w:jc w:val="both"/>
        <w:rPr>
          <w:sz w:val="24"/>
          <w:szCs w:val="24"/>
        </w:rPr>
      </w:pPr>
    </w:p>
    <w:p w:rsidR="00F37EC6" w:rsidRDefault="00F37EC6" w:rsidP="0033327B">
      <w:pPr>
        <w:spacing w:after="0"/>
        <w:jc w:val="both"/>
        <w:rPr>
          <w:sz w:val="24"/>
          <w:szCs w:val="24"/>
        </w:rPr>
      </w:pPr>
      <w:r>
        <w:rPr>
          <w:sz w:val="24"/>
          <w:szCs w:val="24"/>
        </w:rPr>
        <w:t>We aim to contribute and promote the spiritual, moral, cultural, mental and physical development of our children. It will prepare them for opportunities, responsibilities and experiences of adult life.</w:t>
      </w:r>
    </w:p>
    <w:p w:rsidR="00F37EC6" w:rsidRDefault="00F37EC6" w:rsidP="0033327B">
      <w:pPr>
        <w:spacing w:after="0"/>
        <w:jc w:val="both"/>
        <w:rPr>
          <w:sz w:val="24"/>
          <w:szCs w:val="24"/>
        </w:rPr>
      </w:pPr>
    </w:p>
    <w:p w:rsidR="00F37EC6" w:rsidRDefault="00F37EC6" w:rsidP="0033327B">
      <w:pPr>
        <w:spacing w:after="0"/>
        <w:jc w:val="both"/>
        <w:rPr>
          <w:sz w:val="24"/>
          <w:szCs w:val="24"/>
        </w:rPr>
      </w:pPr>
      <w:r>
        <w:rPr>
          <w:sz w:val="24"/>
          <w:szCs w:val="24"/>
        </w:rPr>
        <w:t xml:space="preserve">Throughout our teaching, we hope to enable children to learn the significance of stable relationships. We aim to encourage children to </w:t>
      </w:r>
      <w:r w:rsidR="00B87A7A" w:rsidRPr="00EB3444">
        <w:rPr>
          <w:sz w:val="24"/>
          <w:szCs w:val="24"/>
        </w:rPr>
        <w:t xml:space="preserve">develop loving, </w:t>
      </w:r>
      <w:r w:rsidRPr="00EB3444">
        <w:rPr>
          <w:sz w:val="24"/>
          <w:szCs w:val="24"/>
        </w:rPr>
        <w:t>caring</w:t>
      </w:r>
      <w:r>
        <w:rPr>
          <w:sz w:val="24"/>
          <w:szCs w:val="24"/>
        </w:rPr>
        <w:t xml:space="preserve">, honest relationships </w:t>
      </w:r>
      <w:r w:rsidRPr="00EB3444">
        <w:rPr>
          <w:sz w:val="24"/>
          <w:szCs w:val="24"/>
        </w:rPr>
        <w:t xml:space="preserve">and </w:t>
      </w:r>
      <w:r w:rsidR="00B87A7A" w:rsidRPr="00EB3444">
        <w:rPr>
          <w:sz w:val="24"/>
          <w:szCs w:val="24"/>
        </w:rPr>
        <w:t xml:space="preserve">respect and </w:t>
      </w:r>
      <w:r>
        <w:rPr>
          <w:sz w:val="24"/>
          <w:szCs w:val="24"/>
        </w:rPr>
        <w:t>value others.</w:t>
      </w:r>
    </w:p>
    <w:p w:rsidR="00F37EC6" w:rsidRDefault="00F37EC6" w:rsidP="0033327B">
      <w:pPr>
        <w:spacing w:after="0"/>
        <w:jc w:val="both"/>
        <w:rPr>
          <w:sz w:val="24"/>
          <w:szCs w:val="24"/>
        </w:rPr>
      </w:pPr>
    </w:p>
    <w:p w:rsidR="00F37EC6" w:rsidRPr="00EB3444" w:rsidRDefault="00F37EC6" w:rsidP="0033327B">
      <w:pPr>
        <w:spacing w:after="0"/>
        <w:jc w:val="both"/>
        <w:rPr>
          <w:sz w:val="24"/>
          <w:szCs w:val="24"/>
        </w:rPr>
      </w:pPr>
      <w:r>
        <w:rPr>
          <w:sz w:val="24"/>
          <w:szCs w:val="24"/>
        </w:rPr>
        <w:t xml:space="preserve">We aim to inform </w:t>
      </w:r>
      <w:r w:rsidR="00304B34">
        <w:rPr>
          <w:sz w:val="24"/>
          <w:szCs w:val="24"/>
        </w:rPr>
        <w:t xml:space="preserve">the children about the physical </w:t>
      </w:r>
      <w:r w:rsidR="00E64B1B" w:rsidRPr="00EB3444">
        <w:rPr>
          <w:sz w:val="24"/>
          <w:szCs w:val="24"/>
        </w:rPr>
        <w:t xml:space="preserve">and emotional </w:t>
      </w:r>
      <w:r w:rsidRPr="00EB3444">
        <w:rPr>
          <w:sz w:val="24"/>
          <w:szCs w:val="24"/>
        </w:rPr>
        <w:t xml:space="preserve">changes </w:t>
      </w:r>
      <w:r>
        <w:rPr>
          <w:sz w:val="24"/>
          <w:szCs w:val="24"/>
        </w:rPr>
        <w:t>of the male and female bodies throughout puberty, and encourage them to ask questions. We will also provide reassurance that puberty is normal and acceptable, yet changes and timescales are unique</w:t>
      </w:r>
      <w:r w:rsidR="00304B34">
        <w:rPr>
          <w:sz w:val="24"/>
          <w:szCs w:val="24"/>
        </w:rPr>
        <w:t>.</w:t>
      </w:r>
      <w:r w:rsidR="00626517">
        <w:rPr>
          <w:sz w:val="24"/>
          <w:szCs w:val="24"/>
        </w:rPr>
        <w:t xml:space="preserve"> </w:t>
      </w:r>
      <w:r w:rsidR="00626517" w:rsidRPr="00EB3444">
        <w:rPr>
          <w:sz w:val="24"/>
          <w:szCs w:val="24"/>
        </w:rPr>
        <w:t>Lots of children start puberty before they leave primary school so it is important that all pupils know what to expect before it happens.</w:t>
      </w:r>
    </w:p>
    <w:p w:rsidR="00304B34" w:rsidRPr="00EB3444" w:rsidRDefault="00304B34" w:rsidP="0033327B">
      <w:pPr>
        <w:spacing w:after="0"/>
        <w:jc w:val="both"/>
        <w:rPr>
          <w:sz w:val="24"/>
          <w:szCs w:val="24"/>
        </w:rPr>
      </w:pPr>
    </w:p>
    <w:p w:rsidR="00304B34" w:rsidRDefault="00F37EC6" w:rsidP="00304B34">
      <w:pPr>
        <w:spacing w:after="0"/>
        <w:jc w:val="both"/>
        <w:rPr>
          <w:sz w:val="24"/>
          <w:szCs w:val="24"/>
        </w:rPr>
      </w:pPr>
      <w:r>
        <w:rPr>
          <w:sz w:val="24"/>
          <w:szCs w:val="24"/>
        </w:rPr>
        <w:t>We aim to help young people build their self-esteem in order to respect themselves and others and move</w:t>
      </w:r>
      <w:r w:rsidR="00EB3444">
        <w:rPr>
          <w:sz w:val="24"/>
          <w:szCs w:val="24"/>
        </w:rPr>
        <w:t>,</w:t>
      </w:r>
      <w:r>
        <w:rPr>
          <w:sz w:val="24"/>
          <w:szCs w:val="24"/>
        </w:rPr>
        <w:t xml:space="preserve"> with confidence</w:t>
      </w:r>
      <w:r w:rsidR="00EB3444">
        <w:rPr>
          <w:sz w:val="24"/>
          <w:szCs w:val="24"/>
        </w:rPr>
        <w:t>,</w:t>
      </w:r>
      <w:r>
        <w:rPr>
          <w:sz w:val="24"/>
          <w:szCs w:val="24"/>
        </w:rPr>
        <w:t xml:space="preserve"> from c</w:t>
      </w:r>
      <w:r w:rsidR="00EB3444">
        <w:rPr>
          <w:sz w:val="24"/>
          <w:szCs w:val="24"/>
        </w:rPr>
        <w:t>hildhood through to adolescence, includ</w:t>
      </w:r>
      <w:r w:rsidR="00EB3444" w:rsidRPr="00EB3444">
        <w:rPr>
          <w:sz w:val="24"/>
          <w:szCs w:val="24"/>
        </w:rPr>
        <w:t>ing social changes in puberty and</w:t>
      </w:r>
      <w:r w:rsidR="00304B34" w:rsidRPr="00EB3444">
        <w:rPr>
          <w:sz w:val="24"/>
          <w:szCs w:val="24"/>
        </w:rPr>
        <w:t xml:space="preserve"> positive and negative influences from friends.</w:t>
      </w:r>
    </w:p>
    <w:p w:rsidR="00F37EC6" w:rsidRDefault="00F37EC6" w:rsidP="0033327B">
      <w:pPr>
        <w:spacing w:after="0"/>
        <w:jc w:val="both"/>
        <w:rPr>
          <w:sz w:val="24"/>
          <w:szCs w:val="24"/>
        </w:rPr>
      </w:pPr>
    </w:p>
    <w:p w:rsidR="00182B41" w:rsidRDefault="00F37EC6" w:rsidP="0033327B">
      <w:pPr>
        <w:spacing w:after="0"/>
        <w:jc w:val="both"/>
        <w:rPr>
          <w:sz w:val="24"/>
          <w:szCs w:val="24"/>
        </w:rPr>
      </w:pPr>
      <w:r>
        <w:rPr>
          <w:sz w:val="24"/>
          <w:szCs w:val="24"/>
        </w:rPr>
        <w:lastRenderedPageBreak/>
        <w:t>We ai</w:t>
      </w:r>
      <w:r w:rsidR="00EB3444">
        <w:rPr>
          <w:sz w:val="24"/>
          <w:szCs w:val="24"/>
        </w:rPr>
        <w:t>m to provide the children with the</w:t>
      </w:r>
      <w:r>
        <w:rPr>
          <w:sz w:val="24"/>
          <w:szCs w:val="24"/>
        </w:rPr>
        <w:t xml:space="preserve"> knowledge of what happens during sexual intercourse, and that this can result in pregnancy. We also wish to encourage discussion and correct a</w:t>
      </w:r>
      <w:r w:rsidR="00EB3444">
        <w:rPr>
          <w:sz w:val="24"/>
          <w:szCs w:val="24"/>
        </w:rPr>
        <w:t xml:space="preserve">nd misconceptions about sex, </w:t>
      </w:r>
      <w:r>
        <w:rPr>
          <w:sz w:val="24"/>
          <w:szCs w:val="24"/>
        </w:rPr>
        <w:t>sexuality</w:t>
      </w:r>
      <w:r w:rsidR="003B414B">
        <w:rPr>
          <w:sz w:val="24"/>
          <w:szCs w:val="24"/>
        </w:rPr>
        <w:t xml:space="preserve"> and </w:t>
      </w:r>
      <w:r w:rsidR="003B414B" w:rsidRPr="00EB3444">
        <w:rPr>
          <w:sz w:val="24"/>
          <w:szCs w:val="24"/>
        </w:rPr>
        <w:t>same sex families</w:t>
      </w:r>
      <w:r w:rsidRPr="00EB3444">
        <w:rPr>
          <w:sz w:val="24"/>
          <w:szCs w:val="24"/>
        </w:rPr>
        <w:t>.</w:t>
      </w:r>
      <w:r w:rsidR="00A55CF0" w:rsidRPr="00EB3444">
        <w:rPr>
          <w:sz w:val="24"/>
          <w:szCs w:val="24"/>
        </w:rPr>
        <w:t xml:space="preserve"> </w:t>
      </w:r>
      <w:r w:rsidR="00EB3444">
        <w:rPr>
          <w:sz w:val="24"/>
          <w:szCs w:val="24"/>
        </w:rPr>
        <w:t xml:space="preserve">The school </w:t>
      </w:r>
      <w:r w:rsidR="00EB3444" w:rsidRPr="00EB3444">
        <w:rPr>
          <w:sz w:val="24"/>
          <w:szCs w:val="24"/>
        </w:rPr>
        <w:t>will challenge</w:t>
      </w:r>
      <w:r w:rsidR="00A55CF0" w:rsidRPr="00EB3444">
        <w:rPr>
          <w:sz w:val="24"/>
          <w:szCs w:val="24"/>
        </w:rPr>
        <w:t xml:space="preserve"> homophobia, biphobia and transphobia. </w:t>
      </w:r>
      <w:r w:rsidR="00EB3444" w:rsidRPr="00EB3444">
        <w:rPr>
          <w:sz w:val="24"/>
          <w:szCs w:val="24"/>
        </w:rPr>
        <w:t>We aim to p</w:t>
      </w:r>
      <w:r w:rsidR="00626517" w:rsidRPr="00EB3444">
        <w:rPr>
          <w:sz w:val="24"/>
          <w:szCs w:val="24"/>
        </w:rPr>
        <w:t xml:space="preserve">rovide </w:t>
      </w:r>
      <w:r w:rsidR="00EB3444" w:rsidRPr="00EB3444">
        <w:rPr>
          <w:sz w:val="24"/>
          <w:szCs w:val="24"/>
        </w:rPr>
        <w:t xml:space="preserve">the </w:t>
      </w:r>
      <w:r w:rsidR="00626517" w:rsidRPr="00EB3444">
        <w:rPr>
          <w:sz w:val="24"/>
          <w:szCs w:val="24"/>
        </w:rPr>
        <w:t xml:space="preserve">opportunity for children to reflect on their own attitudes and beliefs and those of their peers and others. </w:t>
      </w:r>
    </w:p>
    <w:p w:rsidR="00EB3444" w:rsidRDefault="00EB3444" w:rsidP="0033327B">
      <w:pPr>
        <w:spacing w:after="0"/>
        <w:jc w:val="both"/>
        <w:rPr>
          <w:sz w:val="24"/>
          <w:szCs w:val="24"/>
        </w:rPr>
      </w:pPr>
    </w:p>
    <w:p w:rsidR="00182B41" w:rsidRDefault="00182B41" w:rsidP="0033327B">
      <w:pPr>
        <w:spacing w:after="0"/>
        <w:jc w:val="both"/>
        <w:rPr>
          <w:sz w:val="24"/>
          <w:szCs w:val="24"/>
        </w:rPr>
      </w:pPr>
      <w:r>
        <w:rPr>
          <w:sz w:val="24"/>
          <w:szCs w:val="24"/>
        </w:rPr>
        <w:t>We will also emphasise respect for their own bodies and the importance of sexual activity being within a respectful, committed, long-term loving relationship. Pupils will be given accurate information and helped to develop skills to enable them to understand differences and develop an awareness of responsibilit</w:t>
      </w:r>
      <w:r w:rsidR="00EB3444">
        <w:rPr>
          <w:sz w:val="24"/>
          <w:szCs w:val="24"/>
        </w:rPr>
        <w:t>y for themselves and for others and to</w:t>
      </w:r>
      <w:r w:rsidR="00B87A7A">
        <w:rPr>
          <w:sz w:val="24"/>
          <w:szCs w:val="24"/>
        </w:rPr>
        <w:t xml:space="preserve"> </w:t>
      </w:r>
      <w:r w:rsidR="00EB3444" w:rsidRPr="00EB3444">
        <w:rPr>
          <w:sz w:val="24"/>
          <w:szCs w:val="24"/>
        </w:rPr>
        <w:t>u</w:t>
      </w:r>
      <w:r w:rsidR="00B87A7A" w:rsidRPr="00EB3444">
        <w:rPr>
          <w:sz w:val="24"/>
          <w:szCs w:val="24"/>
        </w:rPr>
        <w:t xml:space="preserve">nderstand </w:t>
      </w:r>
      <w:r w:rsidR="00EB3444" w:rsidRPr="00EB3444">
        <w:rPr>
          <w:sz w:val="24"/>
          <w:szCs w:val="24"/>
        </w:rPr>
        <w:t xml:space="preserve">self-esteem and the law connected to </w:t>
      </w:r>
      <w:r w:rsidR="00B87A7A" w:rsidRPr="00EB3444">
        <w:rPr>
          <w:sz w:val="24"/>
          <w:szCs w:val="24"/>
        </w:rPr>
        <w:t xml:space="preserve">consent. </w:t>
      </w:r>
    </w:p>
    <w:p w:rsidR="00182B41" w:rsidRDefault="00182B41" w:rsidP="0033327B">
      <w:pPr>
        <w:spacing w:after="0"/>
        <w:jc w:val="both"/>
        <w:rPr>
          <w:sz w:val="24"/>
          <w:szCs w:val="24"/>
        </w:rPr>
      </w:pPr>
    </w:p>
    <w:p w:rsidR="00182B41" w:rsidRPr="00D22E96" w:rsidRDefault="00182B41" w:rsidP="0033327B">
      <w:pPr>
        <w:spacing w:after="0"/>
        <w:jc w:val="both"/>
        <w:rPr>
          <w:sz w:val="24"/>
          <w:szCs w:val="24"/>
        </w:rPr>
      </w:pPr>
      <w:r w:rsidRPr="00D22E96">
        <w:rPr>
          <w:sz w:val="24"/>
          <w:szCs w:val="24"/>
        </w:rPr>
        <w:t>We aim to provide an environment where children can seek advice on sexual matters, including those that could be perceived as sexual abuse or exploitation.</w:t>
      </w:r>
      <w:r w:rsidR="00E64B1B" w:rsidRPr="00D22E96">
        <w:rPr>
          <w:sz w:val="24"/>
          <w:szCs w:val="24"/>
        </w:rPr>
        <w:t xml:space="preserve"> </w:t>
      </w:r>
      <w:r w:rsidR="00626517" w:rsidRPr="00D22E96">
        <w:rPr>
          <w:sz w:val="24"/>
          <w:szCs w:val="24"/>
        </w:rPr>
        <w:t xml:space="preserve"> Pupils can recognise if other people make them feel uncomfortable or unsafe and can report abuse and get help. </w:t>
      </w:r>
      <w:r w:rsidR="0062076A" w:rsidRPr="00D22E96">
        <w:rPr>
          <w:sz w:val="24"/>
          <w:szCs w:val="24"/>
        </w:rPr>
        <w:t>This links to the school’s proactive ethos on Safeguarding, including our use of the NSPCC PANTS rule and Share A</w:t>
      </w:r>
      <w:r w:rsidR="00E64B1B" w:rsidRPr="00D22E96">
        <w:rPr>
          <w:sz w:val="24"/>
          <w:szCs w:val="24"/>
        </w:rPr>
        <w:t>ware resources</w:t>
      </w:r>
      <w:r w:rsidR="0062076A" w:rsidRPr="00D22E96">
        <w:rPr>
          <w:sz w:val="24"/>
          <w:szCs w:val="24"/>
        </w:rPr>
        <w:t>.</w:t>
      </w:r>
      <w:r w:rsidR="00E64B1B" w:rsidRPr="00D22E96">
        <w:rPr>
          <w:sz w:val="24"/>
          <w:szCs w:val="24"/>
        </w:rPr>
        <w:t xml:space="preserve"> </w:t>
      </w:r>
    </w:p>
    <w:p w:rsidR="00182B41" w:rsidRDefault="00182B41" w:rsidP="0033327B">
      <w:pPr>
        <w:spacing w:after="0"/>
        <w:jc w:val="both"/>
        <w:rPr>
          <w:sz w:val="24"/>
          <w:szCs w:val="24"/>
        </w:rPr>
      </w:pPr>
    </w:p>
    <w:p w:rsidR="00182B41" w:rsidRDefault="00182B41" w:rsidP="0033327B">
      <w:pPr>
        <w:spacing w:after="0"/>
        <w:jc w:val="both"/>
        <w:rPr>
          <w:b/>
          <w:sz w:val="24"/>
          <w:szCs w:val="24"/>
        </w:rPr>
      </w:pPr>
      <w:r w:rsidRPr="00182B41">
        <w:rPr>
          <w:b/>
          <w:sz w:val="24"/>
          <w:szCs w:val="24"/>
        </w:rPr>
        <w:t xml:space="preserve">Teaching &amp; Learning Style </w:t>
      </w:r>
    </w:p>
    <w:p w:rsidR="00182B41" w:rsidRDefault="00182B41" w:rsidP="0033327B">
      <w:pPr>
        <w:spacing w:after="0"/>
        <w:jc w:val="both"/>
        <w:rPr>
          <w:b/>
          <w:sz w:val="24"/>
          <w:szCs w:val="24"/>
        </w:rPr>
      </w:pPr>
    </w:p>
    <w:p w:rsidR="00182B41" w:rsidRDefault="00182B41" w:rsidP="0033327B">
      <w:pPr>
        <w:spacing w:after="0"/>
        <w:jc w:val="both"/>
        <w:rPr>
          <w:sz w:val="24"/>
          <w:szCs w:val="24"/>
        </w:rPr>
      </w:pPr>
      <w:r>
        <w:rPr>
          <w:sz w:val="24"/>
          <w:szCs w:val="24"/>
        </w:rPr>
        <w:t>At Lenham Primary School, we use a variety of teaching and learning styles to aid RSE. Our main aim is to teach children to foster and develop caring relationships with others.</w:t>
      </w:r>
    </w:p>
    <w:p w:rsidR="00182B41" w:rsidRDefault="00182B41" w:rsidP="0033327B">
      <w:pPr>
        <w:spacing w:after="0"/>
        <w:jc w:val="both"/>
        <w:rPr>
          <w:sz w:val="24"/>
          <w:szCs w:val="24"/>
        </w:rPr>
      </w:pPr>
    </w:p>
    <w:p w:rsidR="00182B41" w:rsidRDefault="00182B41" w:rsidP="0033327B">
      <w:pPr>
        <w:spacing w:after="0"/>
        <w:jc w:val="both"/>
        <w:rPr>
          <w:sz w:val="24"/>
          <w:szCs w:val="24"/>
        </w:rPr>
      </w:pPr>
      <w:r>
        <w:rPr>
          <w:sz w:val="24"/>
          <w:szCs w:val="24"/>
        </w:rPr>
        <w:t xml:space="preserve">RSE supports, </w:t>
      </w:r>
      <w:r w:rsidR="00A81539">
        <w:rPr>
          <w:sz w:val="24"/>
          <w:szCs w:val="24"/>
        </w:rPr>
        <w:t>and is supported by the Science and</w:t>
      </w:r>
      <w:r>
        <w:rPr>
          <w:sz w:val="24"/>
          <w:szCs w:val="24"/>
        </w:rPr>
        <w:t xml:space="preserve"> PSHE curricula.</w:t>
      </w:r>
    </w:p>
    <w:p w:rsidR="00182B41" w:rsidRDefault="00182B41" w:rsidP="0033327B">
      <w:pPr>
        <w:spacing w:after="0"/>
        <w:jc w:val="both"/>
        <w:rPr>
          <w:sz w:val="24"/>
          <w:szCs w:val="24"/>
        </w:rPr>
      </w:pPr>
    </w:p>
    <w:p w:rsidR="00182B41" w:rsidRDefault="00182B41" w:rsidP="0033327B">
      <w:pPr>
        <w:spacing w:after="0"/>
        <w:jc w:val="both"/>
        <w:rPr>
          <w:sz w:val="24"/>
          <w:szCs w:val="24"/>
        </w:rPr>
      </w:pPr>
      <w:r>
        <w:rPr>
          <w:sz w:val="24"/>
          <w:szCs w:val="24"/>
        </w:rPr>
        <w:t>RSE has three main elements:</w:t>
      </w:r>
    </w:p>
    <w:p w:rsidR="00182B41" w:rsidRDefault="00182B41" w:rsidP="00182B41">
      <w:pPr>
        <w:pStyle w:val="ListParagraph"/>
        <w:numPr>
          <w:ilvl w:val="0"/>
          <w:numId w:val="1"/>
        </w:numPr>
        <w:spacing w:after="0"/>
        <w:jc w:val="both"/>
        <w:rPr>
          <w:sz w:val="24"/>
          <w:szCs w:val="24"/>
        </w:rPr>
      </w:pPr>
      <w:r w:rsidRPr="00B36B26">
        <w:rPr>
          <w:b/>
          <w:sz w:val="24"/>
          <w:szCs w:val="24"/>
        </w:rPr>
        <w:t>Attitudes &amp; Values</w:t>
      </w:r>
      <w:r>
        <w:rPr>
          <w:sz w:val="24"/>
          <w:szCs w:val="24"/>
        </w:rPr>
        <w:t>: learning the importance of values, individual conscience and moral considerations; learning the value of family life, marriage and stable, loving relationships; learning the value of respect, love and care; exploring and understanding moral dilemmas; developing critical thinking</w:t>
      </w:r>
      <w:r w:rsidR="006B2A27">
        <w:rPr>
          <w:sz w:val="24"/>
          <w:szCs w:val="24"/>
        </w:rPr>
        <w:t xml:space="preserve"> as part of decision-making.</w:t>
      </w:r>
    </w:p>
    <w:p w:rsidR="004C2E11" w:rsidRDefault="006B2A27" w:rsidP="00182B41">
      <w:pPr>
        <w:pStyle w:val="ListParagraph"/>
        <w:numPr>
          <w:ilvl w:val="0"/>
          <w:numId w:val="1"/>
        </w:numPr>
        <w:spacing w:after="0"/>
        <w:jc w:val="both"/>
        <w:rPr>
          <w:sz w:val="24"/>
          <w:szCs w:val="24"/>
        </w:rPr>
      </w:pPr>
      <w:r w:rsidRPr="00B36B26">
        <w:rPr>
          <w:b/>
          <w:sz w:val="24"/>
          <w:szCs w:val="24"/>
        </w:rPr>
        <w:t>Personal &amp; Social Skills</w:t>
      </w:r>
      <w:r>
        <w:rPr>
          <w:sz w:val="24"/>
          <w:szCs w:val="24"/>
        </w:rPr>
        <w:t>:</w:t>
      </w:r>
      <w:r w:rsidR="00477023">
        <w:rPr>
          <w:sz w:val="24"/>
          <w:szCs w:val="24"/>
        </w:rPr>
        <w:t xml:space="preserve"> </w:t>
      </w:r>
      <w:r w:rsidR="004C2E11">
        <w:rPr>
          <w:sz w:val="24"/>
          <w:szCs w:val="24"/>
        </w:rPr>
        <w:t>learning to manage emotions and relationships confidently and sensitively; learning to develop self-respect and empathy for others; learning to make choices based on an understanding of difference with an absence of prejudice; developing an appreciation of the consequences of choices made; managing conflict; learning how to recognise and avoid exploitation and abuse.</w:t>
      </w:r>
    </w:p>
    <w:p w:rsidR="006B2A27" w:rsidRDefault="004C2E11" w:rsidP="00182B41">
      <w:pPr>
        <w:pStyle w:val="ListParagraph"/>
        <w:numPr>
          <w:ilvl w:val="0"/>
          <w:numId w:val="1"/>
        </w:numPr>
        <w:spacing w:after="0"/>
        <w:jc w:val="both"/>
        <w:rPr>
          <w:sz w:val="24"/>
          <w:szCs w:val="24"/>
        </w:rPr>
      </w:pPr>
      <w:r>
        <w:rPr>
          <w:b/>
          <w:sz w:val="24"/>
          <w:szCs w:val="24"/>
        </w:rPr>
        <w:t>Knowledge &amp; Understanding</w:t>
      </w:r>
      <w:r>
        <w:rPr>
          <w:sz w:val="24"/>
          <w:szCs w:val="24"/>
        </w:rPr>
        <w:t xml:space="preserve">: </w:t>
      </w:r>
      <w:r w:rsidRPr="004C2E11">
        <w:rPr>
          <w:sz w:val="24"/>
          <w:szCs w:val="24"/>
        </w:rPr>
        <w:t>learning and understanding</w:t>
      </w:r>
      <w:r w:rsidR="00A2645A">
        <w:rPr>
          <w:sz w:val="24"/>
          <w:szCs w:val="24"/>
        </w:rPr>
        <w:t xml:space="preserve"> the physical development at the appropriate stages; understanding human sexuality, reproduction, sexual health, emotions and relationships.</w:t>
      </w:r>
    </w:p>
    <w:p w:rsidR="00A2645A" w:rsidRDefault="00A2645A" w:rsidP="00A2645A">
      <w:pPr>
        <w:spacing w:after="0"/>
        <w:jc w:val="both"/>
        <w:rPr>
          <w:sz w:val="24"/>
          <w:szCs w:val="24"/>
        </w:rPr>
      </w:pPr>
    </w:p>
    <w:p w:rsidR="00304B34" w:rsidRDefault="00A2645A" w:rsidP="00BE1BF1">
      <w:pPr>
        <w:jc w:val="both"/>
        <w:rPr>
          <w:sz w:val="24"/>
          <w:szCs w:val="24"/>
        </w:rPr>
      </w:pPr>
      <w:r>
        <w:rPr>
          <w:sz w:val="24"/>
          <w:szCs w:val="24"/>
        </w:rPr>
        <w:lastRenderedPageBreak/>
        <w:t>During sex education itself</w:t>
      </w:r>
      <w:r w:rsidR="004107A8">
        <w:rPr>
          <w:sz w:val="24"/>
          <w:szCs w:val="24"/>
        </w:rPr>
        <w:t>, Year 5 and 6 sometimes have worked in single sex groups, if the group has requested; have had opportunities to ask questions anonymously</w:t>
      </w:r>
      <w:r w:rsidR="000479EF">
        <w:rPr>
          <w:sz w:val="24"/>
          <w:szCs w:val="24"/>
        </w:rPr>
        <w:t xml:space="preserve">; set and abide by ground </w:t>
      </w:r>
      <w:r w:rsidR="000479EF" w:rsidRPr="00D22E96">
        <w:rPr>
          <w:sz w:val="24"/>
          <w:szCs w:val="24"/>
        </w:rPr>
        <w:t>rules</w:t>
      </w:r>
      <w:r w:rsidR="00A55CF0" w:rsidRPr="00D22E96">
        <w:rPr>
          <w:sz w:val="24"/>
          <w:szCs w:val="24"/>
        </w:rPr>
        <w:t xml:space="preserve"> </w:t>
      </w:r>
      <w:r w:rsidR="00D22E96" w:rsidRPr="00D22E96">
        <w:rPr>
          <w:sz w:val="24"/>
          <w:szCs w:val="24"/>
        </w:rPr>
        <w:t>, following discussions in class about expected behaviour and confidentiality,</w:t>
      </w:r>
      <w:r w:rsidR="00304B34" w:rsidRPr="00D22E96">
        <w:rPr>
          <w:sz w:val="24"/>
          <w:szCs w:val="24"/>
        </w:rPr>
        <w:t xml:space="preserve"> </w:t>
      </w:r>
      <w:r w:rsidR="000479EF" w:rsidRPr="00D22E96">
        <w:rPr>
          <w:sz w:val="24"/>
          <w:szCs w:val="24"/>
        </w:rPr>
        <w:t xml:space="preserve"> </w:t>
      </w:r>
      <w:r w:rsidR="000479EF">
        <w:rPr>
          <w:sz w:val="24"/>
          <w:szCs w:val="24"/>
        </w:rPr>
        <w:t>and watch a DVD (currently, this is Channel 4’s ‘Living &amp; Growing’, but this is subject to change</w:t>
      </w:r>
      <w:r w:rsidR="00BE1BF1">
        <w:rPr>
          <w:sz w:val="24"/>
          <w:szCs w:val="24"/>
        </w:rPr>
        <w:t xml:space="preserve">. </w:t>
      </w:r>
      <w:r w:rsidR="000479EF">
        <w:rPr>
          <w:sz w:val="24"/>
          <w:szCs w:val="24"/>
        </w:rPr>
        <w:t xml:space="preserve">Distancing techniques are used, i.e. fictitious characters instead of real people are used. Other </w:t>
      </w:r>
      <w:r w:rsidR="006C376A">
        <w:rPr>
          <w:sz w:val="24"/>
          <w:szCs w:val="24"/>
        </w:rPr>
        <w:t>teaching methods include drama and circle time.</w:t>
      </w:r>
    </w:p>
    <w:p w:rsidR="008755B6" w:rsidRDefault="006C376A" w:rsidP="008755B6">
      <w:pPr>
        <w:jc w:val="both"/>
        <w:rPr>
          <w:color w:val="FF0000"/>
          <w:sz w:val="24"/>
          <w:szCs w:val="24"/>
        </w:rPr>
      </w:pPr>
      <w:r>
        <w:rPr>
          <w:sz w:val="24"/>
          <w:szCs w:val="24"/>
        </w:rPr>
        <w:t xml:space="preserve">Prior to the showing of any DVD, parents are sent a letter, outlining the scheme of work and are invited to view the programmes and discuss any concerns </w:t>
      </w:r>
      <w:r w:rsidRPr="008755B6">
        <w:rPr>
          <w:sz w:val="24"/>
          <w:szCs w:val="24"/>
        </w:rPr>
        <w:t>with the class teacher. This provides the parent with a shared understanding from the school’s perspective, before approving the input, or deciding to withdraw their child.</w:t>
      </w:r>
      <w:r w:rsidR="00A55CF0" w:rsidRPr="008755B6">
        <w:rPr>
          <w:sz w:val="24"/>
          <w:szCs w:val="24"/>
        </w:rPr>
        <w:t xml:space="preserve"> </w:t>
      </w:r>
      <w:r w:rsidR="008755B6" w:rsidRPr="008755B6">
        <w:rPr>
          <w:sz w:val="24"/>
          <w:szCs w:val="24"/>
        </w:rPr>
        <w:t>If a parent subsequently wishes to withdraw their child from the lessons, the parent is required to meet with the class teacher and the headteacher, in order to express their wishes. The parent may organise this meeting through the school office, as with any other meeting. We will support the parent in providing RSE for the pupil, at home.</w:t>
      </w:r>
      <w:r w:rsidR="008755B6">
        <w:rPr>
          <w:sz w:val="24"/>
          <w:szCs w:val="24"/>
        </w:rPr>
        <w:t xml:space="preserve"> It should be noted that the Science curriculum element of RSE is statutory and that we will be unable to avert conversations between pupils and their peers at breaktimes.</w:t>
      </w:r>
    </w:p>
    <w:p w:rsidR="00295C25" w:rsidRPr="00295C25" w:rsidRDefault="00A55CF0" w:rsidP="00295C25">
      <w:pPr>
        <w:jc w:val="both"/>
        <w:rPr>
          <w:sz w:val="24"/>
          <w:szCs w:val="24"/>
        </w:rPr>
      </w:pPr>
      <w:r w:rsidRPr="00295C25">
        <w:rPr>
          <w:sz w:val="24"/>
          <w:szCs w:val="24"/>
        </w:rPr>
        <w:t>Appropriate biological terms will be used,</w:t>
      </w:r>
      <w:r w:rsidR="008755B6" w:rsidRPr="00295C25">
        <w:rPr>
          <w:sz w:val="24"/>
          <w:szCs w:val="24"/>
        </w:rPr>
        <w:t xml:space="preserve"> e.g. </w:t>
      </w:r>
      <w:r w:rsidRPr="00295C25">
        <w:rPr>
          <w:sz w:val="24"/>
          <w:szCs w:val="24"/>
        </w:rPr>
        <w:t xml:space="preserve"> vagina, penis, clitoris etc. </w:t>
      </w:r>
      <w:r w:rsidR="008755B6" w:rsidRPr="00295C25">
        <w:rPr>
          <w:i/>
          <w:sz w:val="24"/>
          <w:szCs w:val="24"/>
        </w:rPr>
        <w:t>(</w:t>
      </w:r>
      <w:r w:rsidR="00D7773B">
        <w:rPr>
          <w:i/>
          <w:sz w:val="24"/>
          <w:szCs w:val="24"/>
        </w:rPr>
        <w:t>See</w:t>
      </w:r>
      <w:r w:rsidR="008755B6" w:rsidRPr="00295C25">
        <w:rPr>
          <w:i/>
          <w:sz w:val="24"/>
          <w:szCs w:val="24"/>
        </w:rPr>
        <w:t xml:space="preserve"> Appendix 2)</w:t>
      </w:r>
      <w:r w:rsidR="008755B6" w:rsidRPr="00295C25">
        <w:rPr>
          <w:sz w:val="24"/>
          <w:szCs w:val="24"/>
        </w:rPr>
        <w:t xml:space="preserve">  The vocabulary links to S</w:t>
      </w:r>
      <w:r w:rsidRPr="00295C25">
        <w:rPr>
          <w:sz w:val="24"/>
          <w:szCs w:val="24"/>
        </w:rPr>
        <w:t>afeguarding</w:t>
      </w:r>
      <w:r w:rsidR="008755B6" w:rsidRPr="00295C25">
        <w:rPr>
          <w:sz w:val="24"/>
          <w:szCs w:val="24"/>
        </w:rPr>
        <w:t>,</w:t>
      </w:r>
      <w:r w:rsidRPr="00295C25">
        <w:rPr>
          <w:sz w:val="24"/>
          <w:szCs w:val="24"/>
        </w:rPr>
        <w:t xml:space="preserve"> particularly </w:t>
      </w:r>
      <w:r w:rsidR="008755B6" w:rsidRPr="00295C25">
        <w:rPr>
          <w:sz w:val="24"/>
          <w:szCs w:val="24"/>
        </w:rPr>
        <w:t>the national priorities of Sexual A</w:t>
      </w:r>
      <w:r w:rsidRPr="00295C25">
        <w:rPr>
          <w:sz w:val="24"/>
          <w:szCs w:val="24"/>
        </w:rPr>
        <w:t>buse, CSE and FGM.</w:t>
      </w:r>
      <w:r w:rsidR="008755B6" w:rsidRPr="00295C25">
        <w:rPr>
          <w:sz w:val="24"/>
          <w:szCs w:val="24"/>
        </w:rPr>
        <w:t xml:space="preserve"> </w:t>
      </w:r>
    </w:p>
    <w:p w:rsidR="006C376A" w:rsidRPr="00295C25" w:rsidRDefault="008755B6" w:rsidP="00295C25">
      <w:pPr>
        <w:jc w:val="both"/>
        <w:rPr>
          <w:sz w:val="24"/>
          <w:szCs w:val="24"/>
        </w:rPr>
      </w:pPr>
      <w:r w:rsidRPr="00295C25">
        <w:rPr>
          <w:sz w:val="24"/>
          <w:szCs w:val="24"/>
        </w:rPr>
        <w:t xml:space="preserve">Unacceptable </w:t>
      </w:r>
      <w:r w:rsidR="00947EF2" w:rsidRPr="00295C25">
        <w:rPr>
          <w:sz w:val="24"/>
          <w:szCs w:val="24"/>
        </w:rPr>
        <w:t>language /</w:t>
      </w:r>
      <w:r w:rsidRPr="00295C25">
        <w:rPr>
          <w:sz w:val="24"/>
          <w:szCs w:val="24"/>
        </w:rPr>
        <w:t xml:space="preserve"> </w:t>
      </w:r>
      <w:r w:rsidR="00295C25" w:rsidRPr="00295C25">
        <w:rPr>
          <w:sz w:val="24"/>
          <w:szCs w:val="24"/>
        </w:rPr>
        <w:t>behaviour will be challenged by the class teacher, by teaching the importance of learning and by referring back to the agreed ground rules. Parents of pupils who seem to be unable to cope with the lessons, will be spoken to and asked to complete the work at home with the child. Continual misbehaviour may mean the pupil is subsequently withdrawn from the remainder of the lessons.</w:t>
      </w:r>
    </w:p>
    <w:p w:rsidR="00295C25" w:rsidRPr="00295C25" w:rsidRDefault="006C376A" w:rsidP="00295C25">
      <w:pPr>
        <w:spacing w:after="0"/>
        <w:jc w:val="both"/>
        <w:rPr>
          <w:sz w:val="24"/>
          <w:szCs w:val="24"/>
        </w:rPr>
      </w:pPr>
      <w:r w:rsidRPr="00295C25">
        <w:rPr>
          <w:sz w:val="24"/>
          <w:szCs w:val="24"/>
        </w:rPr>
        <w:t xml:space="preserve">Teachers have responsibility to ensure the safety and welfare of pupils and can reassure parents that teachers’ personal beliefs and attitudes will not influence the teaching of RSE at Lenham Primary School. </w:t>
      </w:r>
      <w:r w:rsidR="00295C25" w:rsidRPr="00295C25">
        <w:rPr>
          <w:sz w:val="24"/>
          <w:szCs w:val="24"/>
        </w:rPr>
        <w:t>All adults contributing to RSE are expected to work within the school’s values and ethos.</w:t>
      </w:r>
      <w:r w:rsidR="00295C25">
        <w:rPr>
          <w:sz w:val="24"/>
          <w:szCs w:val="24"/>
        </w:rPr>
        <w:t xml:space="preserve"> </w:t>
      </w:r>
      <w:r w:rsidR="00EA7727" w:rsidRPr="00295C25">
        <w:rPr>
          <w:sz w:val="24"/>
          <w:szCs w:val="24"/>
        </w:rPr>
        <w:t>The teaching of RSE always follows the school’s Safeguarding Policy.</w:t>
      </w:r>
      <w:r w:rsidR="00677777" w:rsidRPr="00295C25">
        <w:rPr>
          <w:sz w:val="24"/>
          <w:szCs w:val="24"/>
        </w:rPr>
        <w:t xml:space="preserve"> </w:t>
      </w:r>
      <w:r w:rsidR="00295C25" w:rsidRPr="00295C25">
        <w:rPr>
          <w:sz w:val="24"/>
          <w:szCs w:val="24"/>
        </w:rPr>
        <w:t>Staff are updated annually via Staff Development Meetings, or sooner if necessary / guidelines are altered.</w:t>
      </w:r>
    </w:p>
    <w:p w:rsidR="00EA7727" w:rsidRDefault="00EA7727" w:rsidP="00A2645A">
      <w:pPr>
        <w:spacing w:after="0"/>
        <w:jc w:val="both"/>
        <w:rPr>
          <w:sz w:val="24"/>
          <w:szCs w:val="24"/>
        </w:rPr>
      </w:pPr>
    </w:p>
    <w:p w:rsidR="00EA7727" w:rsidRDefault="00947EF2" w:rsidP="00A2645A">
      <w:pPr>
        <w:spacing w:after="0"/>
        <w:jc w:val="both"/>
        <w:rPr>
          <w:sz w:val="24"/>
          <w:szCs w:val="24"/>
        </w:rPr>
      </w:pPr>
      <w:r w:rsidRPr="00295C25">
        <w:rPr>
          <w:sz w:val="24"/>
          <w:szCs w:val="24"/>
        </w:rPr>
        <w:t>Using school level data</w:t>
      </w:r>
      <w:r w:rsidR="00523ED4">
        <w:rPr>
          <w:sz w:val="24"/>
          <w:szCs w:val="24"/>
        </w:rPr>
        <w:t>,</w:t>
      </w:r>
      <w:r w:rsidRPr="00295C25">
        <w:rPr>
          <w:sz w:val="24"/>
          <w:szCs w:val="24"/>
        </w:rPr>
        <w:t xml:space="preserve"> we will ensure our RSE programme addresses the diverse needs of our pupils</w:t>
      </w:r>
      <w:r w:rsidRPr="00947EF2">
        <w:rPr>
          <w:color w:val="FF0000"/>
          <w:sz w:val="24"/>
          <w:szCs w:val="24"/>
        </w:rPr>
        <w:t>.</w:t>
      </w:r>
      <w:r w:rsidR="00523ED4">
        <w:rPr>
          <w:color w:val="FF0000"/>
          <w:sz w:val="24"/>
          <w:szCs w:val="24"/>
        </w:rPr>
        <w:t xml:space="preserve"> </w:t>
      </w:r>
      <w:r w:rsidR="00523ED4" w:rsidRPr="00295C25">
        <w:rPr>
          <w:sz w:val="24"/>
          <w:szCs w:val="24"/>
        </w:rPr>
        <w:t>The needs of all pupils will be met during RSE lessons, by differentiation or support</w:t>
      </w:r>
      <w:r w:rsidR="00523ED4">
        <w:rPr>
          <w:sz w:val="24"/>
          <w:szCs w:val="24"/>
        </w:rPr>
        <w:t>.</w:t>
      </w:r>
    </w:p>
    <w:p w:rsidR="00D7773B" w:rsidRDefault="00D7773B" w:rsidP="00A2645A">
      <w:pPr>
        <w:spacing w:after="0"/>
        <w:jc w:val="both"/>
        <w:rPr>
          <w:sz w:val="24"/>
          <w:szCs w:val="24"/>
        </w:rPr>
      </w:pPr>
    </w:p>
    <w:p w:rsidR="00D7773B" w:rsidRPr="00947EF2" w:rsidRDefault="00D7773B" w:rsidP="00A2645A">
      <w:pPr>
        <w:spacing w:after="0"/>
        <w:jc w:val="both"/>
        <w:rPr>
          <w:color w:val="FF0000"/>
          <w:sz w:val="24"/>
          <w:szCs w:val="24"/>
        </w:rPr>
      </w:pPr>
      <w:r>
        <w:rPr>
          <w:sz w:val="24"/>
          <w:szCs w:val="24"/>
        </w:rPr>
        <w:t>As with all areas of the curriculum, it may be deemed worthwhile for a visitor to enhance the lessons. The calibre of the visitors will be vetted by staff, adhere to the school’s Code of Conduct, Safeguarding Practices and confidentiality.</w:t>
      </w:r>
    </w:p>
    <w:p w:rsidR="0093353B" w:rsidRDefault="0093353B" w:rsidP="00A2645A">
      <w:pPr>
        <w:spacing w:after="0"/>
        <w:jc w:val="both"/>
        <w:rPr>
          <w:b/>
          <w:sz w:val="24"/>
          <w:szCs w:val="24"/>
        </w:rPr>
      </w:pPr>
    </w:p>
    <w:p w:rsidR="00EA7727" w:rsidRPr="00EA7727" w:rsidRDefault="00EA7727" w:rsidP="00A2645A">
      <w:pPr>
        <w:spacing w:after="0"/>
        <w:jc w:val="both"/>
        <w:rPr>
          <w:b/>
          <w:sz w:val="24"/>
          <w:szCs w:val="24"/>
        </w:rPr>
      </w:pPr>
      <w:r w:rsidRPr="00EA7727">
        <w:rPr>
          <w:b/>
          <w:sz w:val="24"/>
          <w:szCs w:val="24"/>
        </w:rPr>
        <w:t>RSE Curriculum Planning</w:t>
      </w:r>
    </w:p>
    <w:p w:rsidR="00EA7727" w:rsidRDefault="00EA7727" w:rsidP="00A2645A">
      <w:pPr>
        <w:spacing w:after="0"/>
        <w:jc w:val="both"/>
        <w:rPr>
          <w:sz w:val="24"/>
          <w:szCs w:val="24"/>
        </w:rPr>
      </w:pPr>
    </w:p>
    <w:p w:rsidR="00EA7727" w:rsidRDefault="00A81539" w:rsidP="00A2645A">
      <w:pPr>
        <w:spacing w:after="0"/>
        <w:jc w:val="both"/>
        <w:rPr>
          <w:sz w:val="24"/>
          <w:szCs w:val="24"/>
        </w:rPr>
      </w:pPr>
      <w:r>
        <w:rPr>
          <w:sz w:val="24"/>
          <w:szCs w:val="24"/>
        </w:rPr>
        <w:t xml:space="preserve">RSE is only part of our Science and PSHE curricula. For details of the Science Curriculum, please refer to: </w:t>
      </w:r>
      <w:hyperlink r:id="rId10" w:history="1">
        <w:r w:rsidRPr="000F3FB9">
          <w:rPr>
            <w:rStyle w:val="Hyperlink"/>
            <w:sz w:val="24"/>
            <w:szCs w:val="24"/>
          </w:rPr>
          <w:t>https://www.gov.uk/government/publications/national-curriculum-in-england-science-programmes-of-study</w:t>
        </w:r>
      </w:hyperlink>
      <w:r>
        <w:rPr>
          <w:sz w:val="24"/>
          <w:szCs w:val="24"/>
        </w:rPr>
        <w:t xml:space="preserve"> and the curriculum plans on our school website </w:t>
      </w:r>
      <w:hyperlink r:id="rId11" w:history="1">
        <w:r w:rsidRPr="000F3FB9">
          <w:rPr>
            <w:rStyle w:val="Hyperlink"/>
            <w:sz w:val="24"/>
            <w:szCs w:val="24"/>
          </w:rPr>
          <w:t>http://www.lenham.kent.sch.uk/</w:t>
        </w:r>
      </w:hyperlink>
      <w:r>
        <w:rPr>
          <w:sz w:val="24"/>
          <w:szCs w:val="24"/>
        </w:rPr>
        <w:t xml:space="preserve"> For details of the whole school plan for PSHE, please see </w:t>
      </w:r>
      <w:r w:rsidRPr="0093353B">
        <w:rPr>
          <w:b/>
          <w:sz w:val="24"/>
          <w:szCs w:val="24"/>
        </w:rPr>
        <w:t>appendices.</w:t>
      </w:r>
    </w:p>
    <w:p w:rsidR="00A81539" w:rsidRDefault="00A81539" w:rsidP="00A2645A">
      <w:pPr>
        <w:spacing w:after="0"/>
        <w:jc w:val="both"/>
        <w:rPr>
          <w:sz w:val="24"/>
          <w:szCs w:val="24"/>
        </w:rPr>
      </w:pPr>
    </w:p>
    <w:p w:rsidR="00EA7727" w:rsidRDefault="00D447C8" w:rsidP="00A2645A">
      <w:pPr>
        <w:spacing w:after="0"/>
        <w:jc w:val="both"/>
        <w:rPr>
          <w:sz w:val="24"/>
          <w:szCs w:val="24"/>
        </w:rPr>
      </w:pPr>
      <w:r>
        <w:rPr>
          <w:sz w:val="24"/>
          <w:szCs w:val="24"/>
        </w:rPr>
        <w:t>RSE is taught in all year groups. It will be age appropriate and will build on knowledge from year to year.</w:t>
      </w:r>
    </w:p>
    <w:p w:rsidR="00523ED4" w:rsidRDefault="00523ED4" w:rsidP="00A2645A">
      <w:pPr>
        <w:spacing w:after="0"/>
        <w:jc w:val="both"/>
        <w:rPr>
          <w:sz w:val="24"/>
          <w:szCs w:val="24"/>
        </w:rPr>
      </w:pPr>
    </w:p>
    <w:p w:rsidR="00D447C8" w:rsidRPr="00D447C8" w:rsidRDefault="00D447C8" w:rsidP="00A2645A">
      <w:pPr>
        <w:spacing w:after="0"/>
        <w:jc w:val="both"/>
        <w:rPr>
          <w:b/>
          <w:sz w:val="24"/>
          <w:szCs w:val="24"/>
        </w:rPr>
      </w:pPr>
      <w:r w:rsidRPr="00D447C8">
        <w:rPr>
          <w:b/>
          <w:sz w:val="24"/>
          <w:szCs w:val="24"/>
        </w:rPr>
        <w:t>Contribution of RSE to Other Curriculum Areas</w:t>
      </w:r>
    </w:p>
    <w:p w:rsidR="00D447C8" w:rsidRDefault="00D447C8" w:rsidP="00A2645A">
      <w:pPr>
        <w:spacing w:after="0"/>
        <w:jc w:val="both"/>
        <w:rPr>
          <w:sz w:val="24"/>
          <w:szCs w:val="24"/>
        </w:rPr>
      </w:pPr>
    </w:p>
    <w:p w:rsidR="00D447C8" w:rsidRDefault="00D447C8" w:rsidP="00A2645A">
      <w:pPr>
        <w:spacing w:after="0"/>
        <w:jc w:val="both"/>
        <w:rPr>
          <w:sz w:val="24"/>
          <w:szCs w:val="24"/>
        </w:rPr>
      </w:pPr>
      <w:r w:rsidRPr="00523ED4">
        <w:rPr>
          <w:sz w:val="24"/>
          <w:szCs w:val="24"/>
        </w:rPr>
        <w:t xml:space="preserve">The skills that children develop in RSE are linked to, and can be applied to, every subject of the curriculum – especially developing relationships </w:t>
      </w:r>
      <w:r w:rsidR="00523ED4" w:rsidRPr="00523ED4">
        <w:rPr>
          <w:sz w:val="24"/>
          <w:szCs w:val="24"/>
        </w:rPr>
        <w:t>(</w:t>
      </w:r>
      <w:r w:rsidR="00626517" w:rsidRPr="00523ED4">
        <w:rPr>
          <w:sz w:val="24"/>
          <w:szCs w:val="24"/>
        </w:rPr>
        <w:t>on and off line</w:t>
      </w:r>
      <w:r w:rsidR="00523ED4" w:rsidRPr="00523ED4">
        <w:rPr>
          <w:sz w:val="24"/>
          <w:szCs w:val="24"/>
        </w:rPr>
        <w:t>)</w:t>
      </w:r>
      <w:r w:rsidR="00626517" w:rsidRPr="00523ED4">
        <w:rPr>
          <w:sz w:val="24"/>
          <w:szCs w:val="24"/>
        </w:rPr>
        <w:t xml:space="preserve">, </w:t>
      </w:r>
      <w:r>
        <w:rPr>
          <w:sz w:val="24"/>
          <w:szCs w:val="24"/>
        </w:rPr>
        <w:t>with others and informed decision-making.</w:t>
      </w:r>
    </w:p>
    <w:p w:rsidR="00D7773B" w:rsidRDefault="00D7773B" w:rsidP="00A2645A">
      <w:pPr>
        <w:spacing w:after="0"/>
        <w:jc w:val="both"/>
        <w:rPr>
          <w:sz w:val="24"/>
          <w:szCs w:val="24"/>
        </w:rPr>
      </w:pPr>
    </w:p>
    <w:p w:rsidR="00D7773B" w:rsidRPr="00304B34" w:rsidRDefault="00D7773B" w:rsidP="00D7773B">
      <w:pPr>
        <w:spacing w:after="0"/>
        <w:jc w:val="both"/>
        <w:rPr>
          <w:b/>
          <w:color w:val="FF0000"/>
          <w:sz w:val="24"/>
          <w:szCs w:val="24"/>
        </w:rPr>
      </w:pPr>
      <w:r>
        <w:rPr>
          <w:sz w:val="24"/>
          <w:szCs w:val="24"/>
        </w:rPr>
        <w:t>Adults in the school are also aware that girls may begin menstruation when they are quite young. Disposal facilities are available in the toilets the girls use</w:t>
      </w:r>
      <w:r w:rsidR="005376A6">
        <w:rPr>
          <w:sz w:val="24"/>
          <w:szCs w:val="24"/>
        </w:rPr>
        <w:t xml:space="preserve"> and there are some sanitary products available, in an emergency, in school. In order to ensure the girls feel supported at school, parents are asked to share information with school.</w:t>
      </w:r>
      <w:r>
        <w:rPr>
          <w:sz w:val="24"/>
          <w:szCs w:val="24"/>
        </w:rPr>
        <w:t xml:space="preserve"> </w:t>
      </w:r>
    </w:p>
    <w:p w:rsidR="00D447C8" w:rsidRDefault="00D447C8" w:rsidP="00A2645A">
      <w:pPr>
        <w:spacing w:after="0"/>
        <w:jc w:val="both"/>
        <w:rPr>
          <w:sz w:val="24"/>
          <w:szCs w:val="24"/>
        </w:rPr>
      </w:pPr>
    </w:p>
    <w:p w:rsidR="00D447C8" w:rsidRPr="00D447C8" w:rsidRDefault="00D447C8" w:rsidP="00A2645A">
      <w:pPr>
        <w:spacing w:after="0"/>
        <w:jc w:val="both"/>
        <w:rPr>
          <w:b/>
          <w:sz w:val="24"/>
          <w:szCs w:val="24"/>
        </w:rPr>
      </w:pPr>
      <w:r w:rsidRPr="00D447C8">
        <w:rPr>
          <w:b/>
          <w:sz w:val="24"/>
          <w:szCs w:val="24"/>
        </w:rPr>
        <w:t xml:space="preserve">Teaching RSE to Children </w:t>
      </w:r>
      <w:r w:rsidR="00304B34" w:rsidRPr="00D447C8">
        <w:rPr>
          <w:b/>
          <w:sz w:val="24"/>
          <w:szCs w:val="24"/>
        </w:rPr>
        <w:t>with</w:t>
      </w:r>
      <w:r w:rsidRPr="00D447C8">
        <w:rPr>
          <w:b/>
          <w:sz w:val="24"/>
          <w:szCs w:val="24"/>
        </w:rPr>
        <w:t xml:space="preserve"> SEN</w:t>
      </w:r>
    </w:p>
    <w:p w:rsidR="00D447C8" w:rsidRDefault="00D447C8" w:rsidP="00A2645A">
      <w:pPr>
        <w:spacing w:after="0"/>
        <w:jc w:val="both"/>
        <w:rPr>
          <w:sz w:val="24"/>
          <w:szCs w:val="24"/>
        </w:rPr>
      </w:pPr>
    </w:p>
    <w:p w:rsidR="00D447C8" w:rsidRDefault="00D447C8" w:rsidP="00A2645A">
      <w:pPr>
        <w:spacing w:after="0"/>
        <w:jc w:val="both"/>
        <w:rPr>
          <w:sz w:val="24"/>
          <w:szCs w:val="24"/>
        </w:rPr>
      </w:pPr>
      <w:r>
        <w:rPr>
          <w:sz w:val="24"/>
          <w:szCs w:val="24"/>
        </w:rPr>
        <w:t xml:space="preserve">Children’s needs can be met through differentiating the lesson in many days, e.g. </w:t>
      </w:r>
      <w:r w:rsidR="00FF20F6">
        <w:rPr>
          <w:sz w:val="24"/>
          <w:szCs w:val="24"/>
        </w:rPr>
        <w:t>through enlarged texts, or on different coloured backgrounds, changing the size of the group for discussions, through IT, through support and pre-teaching etc. We aim to make the lessons accessible to all and will discuss any potential changes needed with parents, if this is appropriate.</w:t>
      </w:r>
    </w:p>
    <w:p w:rsidR="00FF20F6" w:rsidRDefault="00FF20F6" w:rsidP="00A2645A">
      <w:pPr>
        <w:spacing w:after="0"/>
        <w:jc w:val="both"/>
        <w:rPr>
          <w:sz w:val="24"/>
          <w:szCs w:val="24"/>
        </w:rPr>
      </w:pPr>
    </w:p>
    <w:p w:rsidR="00FF20F6" w:rsidRPr="00FF20F6" w:rsidRDefault="00FF20F6" w:rsidP="00A2645A">
      <w:pPr>
        <w:spacing w:after="0"/>
        <w:jc w:val="both"/>
        <w:rPr>
          <w:b/>
          <w:sz w:val="24"/>
          <w:szCs w:val="24"/>
        </w:rPr>
      </w:pPr>
      <w:r w:rsidRPr="00FF20F6">
        <w:rPr>
          <w:b/>
          <w:sz w:val="24"/>
          <w:szCs w:val="24"/>
        </w:rPr>
        <w:t>Assessment &amp; Recording</w:t>
      </w:r>
    </w:p>
    <w:p w:rsidR="00FF20F6" w:rsidRDefault="00FF20F6" w:rsidP="00A2645A">
      <w:pPr>
        <w:spacing w:after="0"/>
        <w:jc w:val="both"/>
        <w:rPr>
          <w:sz w:val="24"/>
          <w:szCs w:val="24"/>
        </w:rPr>
      </w:pPr>
    </w:p>
    <w:p w:rsidR="009D7EAC" w:rsidRDefault="00FF20F6" w:rsidP="00A2645A">
      <w:pPr>
        <w:spacing w:after="0"/>
        <w:jc w:val="both"/>
        <w:rPr>
          <w:sz w:val="24"/>
          <w:szCs w:val="24"/>
        </w:rPr>
      </w:pPr>
      <w:r>
        <w:rPr>
          <w:sz w:val="24"/>
          <w:szCs w:val="24"/>
        </w:rPr>
        <w:t>Science understanding is recorded using the school’s tracking systems (currently, Target Tracker). Understanding against the PSHE objectives are kept by the teacher.</w:t>
      </w:r>
      <w:r w:rsidR="009D7EAC">
        <w:rPr>
          <w:sz w:val="24"/>
          <w:szCs w:val="24"/>
        </w:rPr>
        <w:t xml:space="preserve"> Assessments may be formal or informal, and may be evidenced through observations, discussions or through written work. The awarding of a PRIDE award against the school’s values, may also be evidence against PSHE objectives.</w:t>
      </w:r>
      <w:r w:rsidR="00523ED4">
        <w:rPr>
          <w:sz w:val="24"/>
          <w:szCs w:val="24"/>
        </w:rPr>
        <w:t xml:space="preserve"> The RSE programme of study will be reviewed by pupil annually and will contribute to how we adapt and improve our curriculum.</w:t>
      </w:r>
      <w:r w:rsidR="00677777">
        <w:rPr>
          <w:sz w:val="24"/>
          <w:szCs w:val="24"/>
        </w:rPr>
        <w:t xml:space="preserve"> </w:t>
      </w:r>
    </w:p>
    <w:p w:rsidR="00523ED4" w:rsidRDefault="00523ED4" w:rsidP="00A2645A">
      <w:pPr>
        <w:spacing w:after="0"/>
        <w:jc w:val="both"/>
        <w:rPr>
          <w:b/>
          <w:sz w:val="24"/>
          <w:szCs w:val="24"/>
        </w:rPr>
      </w:pPr>
    </w:p>
    <w:p w:rsidR="009D7EAC" w:rsidRDefault="009D7EAC" w:rsidP="00A2645A">
      <w:pPr>
        <w:spacing w:after="0"/>
        <w:jc w:val="both"/>
        <w:rPr>
          <w:b/>
          <w:sz w:val="24"/>
          <w:szCs w:val="24"/>
        </w:rPr>
      </w:pPr>
      <w:r w:rsidRPr="009D7EAC">
        <w:rPr>
          <w:b/>
          <w:sz w:val="24"/>
          <w:szCs w:val="24"/>
        </w:rPr>
        <w:lastRenderedPageBreak/>
        <w:t>Monitoring &amp; Reviewing</w:t>
      </w:r>
    </w:p>
    <w:p w:rsidR="009D7EAC" w:rsidRDefault="009D7EAC" w:rsidP="00A2645A">
      <w:pPr>
        <w:spacing w:after="0"/>
        <w:jc w:val="both"/>
        <w:rPr>
          <w:b/>
          <w:sz w:val="24"/>
          <w:szCs w:val="24"/>
        </w:rPr>
      </w:pPr>
    </w:p>
    <w:p w:rsidR="009D7EAC" w:rsidRPr="00D7773B" w:rsidRDefault="009D7EAC" w:rsidP="00A2645A">
      <w:pPr>
        <w:spacing w:after="0"/>
        <w:jc w:val="both"/>
        <w:rPr>
          <w:sz w:val="24"/>
          <w:szCs w:val="24"/>
        </w:rPr>
      </w:pPr>
      <w:r w:rsidRPr="00D7773B">
        <w:rPr>
          <w:sz w:val="24"/>
          <w:szCs w:val="24"/>
        </w:rPr>
        <w:t>The subject leaders will monitor the quality of teaching and learning in RSE (PSHE &amp; Science). In particular, the PSHE lead, will offer advice, support and ‘signposting’ to colleagues in the teaching and learning of RSE.</w:t>
      </w:r>
      <w:r w:rsidR="00947EF2" w:rsidRPr="00D7773B">
        <w:rPr>
          <w:sz w:val="24"/>
          <w:szCs w:val="24"/>
        </w:rPr>
        <w:t xml:space="preserve"> </w:t>
      </w:r>
      <w:r w:rsidR="00D7773B" w:rsidRPr="00D7773B">
        <w:rPr>
          <w:sz w:val="24"/>
          <w:szCs w:val="24"/>
        </w:rPr>
        <w:t>L</w:t>
      </w:r>
      <w:r w:rsidR="00304B34" w:rsidRPr="00D7773B">
        <w:rPr>
          <w:sz w:val="24"/>
          <w:szCs w:val="24"/>
        </w:rPr>
        <w:t xml:space="preserve">earning opportunities </w:t>
      </w:r>
      <w:r w:rsidR="00D7773B" w:rsidRPr="00D7773B">
        <w:rPr>
          <w:sz w:val="24"/>
          <w:szCs w:val="24"/>
        </w:rPr>
        <w:t>will be shared with</w:t>
      </w:r>
      <w:r w:rsidR="00304B34" w:rsidRPr="00D7773B">
        <w:rPr>
          <w:sz w:val="24"/>
          <w:szCs w:val="24"/>
        </w:rPr>
        <w:t xml:space="preserve"> non-teach</w:t>
      </w:r>
      <w:r w:rsidR="00D7773B" w:rsidRPr="00D7773B">
        <w:rPr>
          <w:sz w:val="24"/>
          <w:szCs w:val="24"/>
        </w:rPr>
        <w:t>ing staff and school governors.</w:t>
      </w:r>
    </w:p>
    <w:p w:rsidR="009D7EAC" w:rsidRPr="00D7773B" w:rsidRDefault="009D7EAC" w:rsidP="00A2645A">
      <w:pPr>
        <w:spacing w:after="0"/>
        <w:jc w:val="both"/>
        <w:rPr>
          <w:sz w:val="24"/>
          <w:szCs w:val="24"/>
        </w:rPr>
      </w:pPr>
    </w:p>
    <w:p w:rsidR="009D7EAC" w:rsidRPr="00D7773B" w:rsidRDefault="009D7EAC" w:rsidP="00A2645A">
      <w:pPr>
        <w:spacing w:after="0"/>
        <w:jc w:val="both"/>
        <w:rPr>
          <w:sz w:val="24"/>
          <w:szCs w:val="24"/>
        </w:rPr>
      </w:pPr>
      <w:r w:rsidRPr="00D7773B">
        <w:rPr>
          <w:sz w:val="24"/>
          <w:szCs w:val="24"/>
        </w:rPr>
        <w:t>The resources used with the children are reviewed annually and parental feedback is taken on board and considered fully.</w:t>
      </w:r>
    </w:p>
    <w:p w:rsidR="00304B34" w:rsidRPr="00D7773B" w:rsidRDefault="00304B34" w:rsidP="00A2645A">
      <w:pPr>
        <w:spacing w:after="0"/>
        <w:jc w:val="both"/>
        <w:rPr>
          <w:sz w:val="24"/>
          <w:szCs w:val="24"/>
        </w:rPr>
      </w:pPr>
    </w:p>
    <w:p w:rsidR="00304B34" w:rsidRPr="00D7773B" w:rsidRDefault="00D7773B" w:rsidP="00A2645A">
      <w:pPr>
        <w:spacing w:after="0"/>
        <w:jc w:val="both"/>
        <w:rPr>
          <w:sz w:val="24"/>
          <w:szCs w:val="24"/>
        </w:rPr>
      </w:pPr>
      <w:r w:rsidRPr="00D7773B">
        <w:rPr>
          <w:sz w:val="24"/>
          <w:szCs w:val="24"/>
        </w:rPr>
        <w:t>Pupils and parents are signposted to</w:t>
      </w:r>
      <w:r w:rsidR="00304B34" w:rsidRPr="00D7773B">
        <w:rPr>
          <w:sz w:val="24"/>
          <w:szCs w:val="24"/>
        </w:rPr>
        <w:t xml:space="preserve"> external sources of information and advice e.g. NSPCC/ Childline and school nurse. </w:t>
      </w:r>
    </w:p>
    <w:p w:rsidR="00D22E96" w:rsidRPr="00D7773B" w:rsidRDefault="00D22E96" w:rsidP="00A2645A">
      <w:pPr>
        <w:spacing w:after="0"/>
        <w:jc w:val="both"/>
        <w:rPr>
          <w:sz w:val="24"/>
          <w:szCs w:val="24"/>
        </w:rPr>
      </w:pPr>
    </w:p>
    <w:p w:rsidR="00D22E96" w:rsidRPr="00D7773B" w:rsidRDefault="00D22E96" w:rsidP="00A2645A">
      <w:pPr>
        <w:spacing w:after="0"/>
        <w:jc w:val="both"/>
        <w:rPr>
          <w:sz w:val="24"/>
          <w:szCs w:val="24"/>
        </w:rPr>
      </w:pPr>
      <w:r w:rsidRPr="00D7773B">
        <w:rPr>
          <w:sz w:val="24"/>
          <w:szCs w:val="24"/>
        </w:rPr>
        <w:t>Pupils will have the opportunity to evaluate the resources the school uses and make suggestions of what they would like to learn</w:t>
      </w:r>
      <w:r w:rsidR="00D7773B" w:rsidRPr="00D7773B">
        <w:rPr>
          <w:sz w:val="24"/>
          <w:szCs w:val="24"/>
        </w:rPr>
        <w:t>.</w:t>
      </w:r>
    </w:p>
    <w:p w:rsidR="009D7EAC" w:rsidRDefault="009D7EAC" w:rsidP="00A2645A">
      <w:pPr>
        <w:spacing w:after="0"/>
        <w:jc w:val="both"/>
        <w:rPr>
          <w:sz w:val="24"/>
          <w:szCs w:val="24"/>
        </w:rPr>
      </w:pPr>
    </w:p>
    <w:p w:rsidR="005376A6" w:rsidRDefault="005376A6" w:rsidP="00A2645A">
      <w:pPr>
        <w:spacing w:after="0"/>
        <w:jc w:val="both"/>
        <w:rPr>
          <w:b/>
          <w:sz w:val="24"/>
          <w:szCs w:val="24"/>
        </w:rPr>
      </w:pPr>
    </w:p>
    <w:p w:rsidR="005376A6" w:rsidRDefault="005376A6" w:rsidP="00A2645A">
      <w:pPr>
        <w:spacing w:after="0"/>
        <w:jc w:val="both"/>
        <w:rPr>
          <w:b/>
          <w:sz w:val="24"/>
          <w:szCs w:val="24"/>
        </w:rPr>
      </w:pPr>
    </w:p>
    <w:p w:rsidR="009D7EAC" w:rsidRDefault="009D7EAC" w:rsidP="00A2645A">
      <w:pPr>
        <w:spacing w:after="0"/>
        <w:jc w:val="both"/>
        <w:rPr>
          <w:b/>
          <w:sz w:val="24"/>
          <w:szCs w:val="24"/>
        </w:rPr>
      </w:pPr>
      <w:r w:rsidRPr="009D7EAC">
        <w:rPr>
          <w:b/>
          <w:sz w:val="24"/>
          <w:szCs w:val="24"/>
        </w:rPr>
        <w:t>This policy is due for review by</w:t>
      </w:r>
      <w:r w:rsidR="005376A6">
        <w:rPr>
          <w:b/>
          <w:sz w:val="24"/>
          <w:szCs w:val="24"/>
        </w:rPr>
        <w:t xml:space="preserve">: </w:t>
      </w:r>
    </w:p>
    <w:p w:rsidR="005376A6" w:rsidRPr="009D7EAC" w:rsidRDefault="005376A6" w:rsidP="00A2645A">
      <w:pPr>
        <w:spacing w:after="0"/>
        <w:jc w:val="both"/>
        <w:rPr>
          <w:b/>
          <w:sz w:val="24"/>
          <w:szCs w:val="24"/>
        </w:rPr>
      </w:pPr>
      <w:r>
        <w:rPr>
          <w:b/>
          <w:sz w:val="24"/>
          <w:szCs w:val="24"/>
        </w:rPr>
        <w:t>Sarah Howell &amp; Ceri Norey, April 2020</w:t>
      </w:r>
    </w:p>
    <w:p w:rsidR="00304B34" w:rsidRDefault="00304B34" w:rsidP="0033327B">
      <w:pPr>
        <w:spacing w:after="0"/>
        <w:jc w:val="both"/>
        <w:rPr>
          <w:b/>
          <w:sz w:val="24"/>
          <w:szCs w:val="24"/>
        </w:rPr>
      </w:pPr>
    </w:p>
    <w:p w:rsidR="00947EF2" w:rsidRDefault="00947EF2" w:rsidP="0033327B">
      <w:pPr>
        <w:spacing w:after="0"/>
        <w:jc w:val="both"/>
        <w:rPr>
          <w:b/>
          <w:sz w:val="24"/>
          <w:szCs w:val="24"/>
        </w:rPr>
      </w:pPr>
    </w:p>
    <w:p w:rsidR="00A55CF0" w:rsidRPr="00F37EC6" w:rsidRDefault="00A55CF0" w:rsidP="0033327B">
      <w:pPr>
        <w:spacing w:after="0"/>
        <w:jc w:val="both"/>
        <w:rPr>
          <w:b/>
          <w:sz w:val="24"/>
          <w:szCs w:val="24"/>
        </w:rPr>
      </w:pPr>
    </w:p>
    <w:p w:rsidR="003E7825" w:rsidRDefault="003E7825" w:rsidP="0033327B">
      <w:pPr>
        <w:spacing w:after="0"/>
        <w:jc w:val="both"/>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EC594F" w:rsidRDefault="00EC594F">
      <w:pPr>
        <w:rPr>
          <w:sz w:val="24"/>
          <w:szCs w:val="24"/>
        </w:rPr>
      </w:pPr>
    </w:p>
    <w:p w:rsidR="003E7825" w:rsidRDefault="00EC594F">
      <w:pPr>
        <w:rPr>
          <w:sz w:val="24"/>
          <w:szCs w:val="24"/>
        </w:rPr>
      </w:pPr>
      <w:r>
        <w:rPr>
          <w:sz w:val="24"/>
          <w:szCs w:val="24"/>
        </w:rPr>
        <w:t>Produced in consultation with key stakeholders and Helen Zinzan, (</w:t>
      </w:r>
      <w:r>
        <w:rPr>
          <w:rFonts w:ascii="Arial" w:hAnsi="Arial" w:cs="Arial"/>
          <w:color w:val="000000"/>
          <w:sz w:val="20"/>
          <w:szCs w:val="20"/>
        </w:rPr>
        <w:t>Children and Young People Wellbeing Practitioner Specialist for Maidstone, Tonbridge and Malling)</w:t>
      </w:r>
      <w:r w:rsidR="003E7825">
        <w:rPr>
          <w:sz w:val="24"/>
          <w:szCs w:val="24"/>
        </w:rPr>
        <w:br w:type="page"/>
      </w:r>
    </w:p>
    <w:p w:rsidR="003E7825" w:rsidRPr="00A81539" w:rsidRDefault="00A81539" w:rsidP="0033327B">
      <w:pPr>
        <w:spacing w:after="0"/>
        <w:jc w:val="both"/>
        <w:rPr>
          <w:b/>
          <w:sz w:val="24"/>
          <w:szCs w:val="24"/>
        </w:rPr>
      </w:pPr>
      <w:r>
        <w:rPr>
          <w:b/>
          <w:sz w:val="24"/>
          <w:szCs w:val="24"/>
        </w:rPr>
        <w:lastRenderedPageBreak/>
        <w:t xml:space="preserve">Appendix 1: </w:t>
      </w:r>
      <w:r w:rsidR="003E7825" w:rsidRPr="00A81539">
        <w:rPr>
          <w:b/>
          <w:sz w:val="24"/>
          <w:szCs w:val="24"/>
        </w:rPr>
        <w:t>Resources</w:t>
      </w:r>
    </w:p>
    <w:p w:rsidR="003E7825" w:rsidRDefault="003E7825" w:rsidP="0033327B">
      <w:pPr>
        <w:spacing w:after="0"/>
        <w:jc w:val="both"/>
        <w:rPr>
          <w:sz w:val="24"/>
          <w:szCs w:val="24"/>
        </w:rPr>
      </w:pPr>
    </w:p>
    <w:p w:rsidR="003E7825" w:rsidRPr="0062076A" w:rsidRDefault="00367C38" w:rsidP="0033327B">
      <w:pPr>
        <w:spacing w:after="0"/>
        <w:jc w:val="both"/>
        <w:rPr>
          <w:color w:val="0070C0"/>
          <w:sz w:val="24"/>
          <w:szCs w:val="24"/>
        </w:rPr>
      </w:pPr>
      <w:hyperlink r:id="rId12" w:history="1">
        <w:r w:rsidR="003E7825" w:rsidRPr="0062076A">
          <w:rPr>
            <w:rStyle w:val="Hyperlink"/>
            <w:color w:val="0070C0"/>
            <w:sz w:val="24"/>
            <w:szCs w:val="24"/>
          </w:rPr>
          <w:t>https://www.gov.uk/government/publications/sex-and-relationship-education</w:t>
        </w:r>
      </w:hyperlink>
    </w:p>
    <w:p w:rsidR="003E7825" w:rsidRDefault="003E7825" w:rsidP="0033327B">
      <w:pPr>
        <w:spacing w:after="0"/>
        <w:jc w:val="both"/>
        <w:rPr>
          <w:sz w:val="24"/>
          <w:szCs w:val="24"/>
        </w:rPr>
      </w:pPr>
    </w:p>
    <w:p w:rsidR="0062076A" w:rsidRDefault="0062076A" w:rsidP="0062076A">
      <w:pPr>
        <w:spacing w:after="0"/>
        <w:rPr>
          <w:sz w:val="24"/>
          <w:szCs w:val="24"/>
        </w:rPr>
      </w:pPr>
      <w:r w:rsidRPr="00E76EE3">
        <w:rPr>
          <w:color w:val="FF0000"/>
          <w:sz w:val="24"/>
          <w:szCs w:val="24"/>
        </w:rPr>
        <w:t>SRE for the 21</w:t>
      </w:r>
      <w:r w:rsidRPr="00E76EE3">
        <w:rPr>
          <w:color w:val="FF0000"/>
          <w:sz w:val="24"/>
          <w:szCs w:val="24"/>
          <w:vertAlign w:val="superscript"/>
        </w:rPr>
        <w:t>st</w:t>
      </w:r>
      <w:r w:rsidRPr="00E76EE3">
        <w:rPr>
          <w:color w:val="FF0000"/>
          <w:sz w:val="24"/>
          <w:szCs w:val="24"/>
        </w:rPr>
        <w:t xml:space="preserve"> Century – supplementary advice to the sex and relationshi</w:t>
      </w:r>
      <w:r>
        <w:rPr>
          <w:color w:val="FF0000"/>
          <w:sz w:val="24"/>
          <w:szCs w:val="24"/>
        </w:rPr>
        <w:t>p education guidance DfEE 2000)</w:t>
      </w:r>
    </w:p>
    <w:p w:rsidR="0062076A" w:rsidRDefault="00367C38" w:rsidP="0062076A">
      <w:pPr>
        <w:spacing w:after="0"/>
        <w:rPr>
          <w:rStyle w:val="Hyperlink"/>
          <w:sz w:val="24"/>
          <w:szCs w:val="24"/>
        </w:rPr>
      </w:pPr>
      <w:hyperlink r:id="rId13" w:history="1">
        <w:r w:rsidR="003E7825" w:rsidRPr="0062076A">
          <w:rPr>
            <w:rStyle w:val="Hyperlink"/>
            <w:color w:val="0070C0"/>
            <w:sz w:val="24"/>
            <w:szCs w:val="24"/>
          </w:rPr>
          <w:t>https://www.pshe-association.org.uk/curriculum-and-resources/resources/sex-and-relationship-education-sre-21st-century</w:t>
        </w:r>
      </w:hyperlink>
      <w:r w:rsidR="00E76EE3">
        <w:rPr>
          <w:rStyle w:val="Hyperlink"/>
          <w:sz w:val="24"/>
          <w:szCs w:val="24"/>
        </w:rPr>
        <w:t xml:space="preserve">  </w:t>
      </w:r>
    </w:p>
    <w:p w:rsidR="0062076A" w:rsidRDefault="0062076A" w:rsidP="0033327B">
      <w:pPr>
        <w:spacing w:after="0"/>
        <w:jc w:val="both"/>
      </w:pPr>
    </w:p>
    <w:p w:rsidR="003E7825" w:rsidRPr="0062076A" w:rsidRDefault="00367C38" w:rsidP="0033327B">
      <w:pPr>
        <w:spacing w:after="0"/>
        <w:jc w:val="both"/>
        <w:rPr>
          <w:color w:val="0070C0"/>
          <w:sz w:val="24"/>
          <w:szCs w:val="24"/>
        </w:rPr>
      </w:pPr>
      <w:hyperlink r:id="rId14" w:history="1">
        <w:r w:rsidR="003E7825" w:rsidRPr="0062076A">
          <w:rPr>
            <w:rStyle w:val="Hyperlink"/>
            <w:color w:val="0070C0"/>
            <w:sz w:val="24"/>
            <w:szCs w:val="24"/>
          </w:rPr>
          <w:t>http://researchbriefings.files.parliament.uk/documents/SN06103/SN06103.pdf</w:t>
        </w:r>
      </w:hyperlink>
    </w:p>
    <w:p w:rsidR="003E7825" w:rsidRPr="0062076A" w:rsidRDefault="003E7825" w:rsidP="0033327B">
      <w:pPr>
        <w:spacing w:after="0"/>
        <w:jc w:val="both"/>
        <w:rPr>
          <w:color w:val="0070C0"/>
          <w:sz w:val="24"/>
          <w:szCs w:val="24"/>
        </w:rPr>
      </w:pPr>
    </w:p>
    <w:p w:rsidR="003E7825" w:rsidRPr="0062076A" w:rsidRDefault="00367C38" w:rsidP="0033327B">
      <w:pPr>
        <w:spacing w:after="0"/>
        <w:jc w:val="both"/>
        <w:rPr>
          <w:color w:val="0070C0"/>
          <w:sz w:val="24"/>
          <w:szCs w:val="24"/>
        </w:rPr>
      </w:pPr>
      <w:hyperlink r:id="rId15" w:history="1">
        <w:r w:rsidR="00A81539" w:rsidRPr="0062076A">
          <w:rPr>
            <w:rStyle w:val="Hyperlink"/>
            <w:color w:val="0070C0"/>
            <w:sz w:val="24"/>
            <w:szCs w:val="24"/>
          </w:rPr>
          <w:t>https://www.gov.uk/government/publications/national-curriculum-in-england-science-programmes-of-study</w:t>
        </w:r>
      </w:hyperlink>
    </w:p>
    <w:p w:rsidR="00A81539" w:rsidRDefault="00A81539" w:rsidP="0033327B">
      <w:pPr>
        <w:spacing w:after="0"/>
        <w:jc w:val="both"/>
        <w:rPr>
          <w:sz w:val="24"/>
          <w:szCs w:val="24"/>
        </w:rPr>
      </w:pPr>
    </w:p>
    <w:p w:rsidR="00A81539" w:rsidRPr="0062076A" w:rsidRDefault="00367C38" w:rsidP="0033327B">
      <w:pPr>
        <w:spacing w:after="0"/>
        <w:jc w:val="both"/>
        <w:rPr>
          <w:color w:val="0070C0"/>
          <w:sz w:val="24"/>
          <w:szCs w:val="24"/>
        </w:rPr>
      </w:pPr>
      <w:hyperlink r:id="rId16" w:history="1">
        <w:r w:rsidR="00A81539" w:rsidRPr="0062076A">
          <w:rPr>
            <w:rStyle w:val="Hyperlink"/>
            <w:color w:val="0070C0"/>
            <w:sz w:val="24"/>
            <w:szCs w:val="24"/>
          </w:rPr>
          <w:t>http://www.lenham.kent.sch.uk/</w:t>
        </w:r>
      </w:hyperlink>
    </w:p>
    <w:p w:rsidR="00A81539" w:rsidRDefault="00A81539" w:rsidP="0033327B">
      <w:pPr>
        <w:spacing w:after="0"/>
        <w:jc w:val="both"/>
        <w:rPr>
          <w:sz w:val="24"/>
          <w:szCs w:val="24"/>
        </w:rPr>
      </w:pPr>
    </w:p>
    <w:p w:rsidR="0062076A" w:rsidRDefault="00E76EE3" w:rsidP="0062076A">
      <w:pPr>
        <w:spacing w:after="0"/>
        <w:rPr>
          <w:sz w:val="24"/>
          <w:szCs w:val="24"/>
        </w:rPr>
      </w:pPr>
      <w:r w:rsidRPr="00E76EE3">
        <w:rPr>
          <w:color w:val="FF0000"/>
          <w:sz w:val="24"/>
          <w:szCs w:val="24"/>
        </w:rPr>
        <w:t>Sex Education Forum RSE policy guidance for schools</w:t>
      </w:r>
      <w:r>
        <w:rPr>
          <w:sz w:val="24"/>
          <w:szCs w:val="24"/>
        </w:rPr>
        <w:t xml:space="preserve">: </w:t>
      </w:r>
    </w:p>
    <w:p w:rsidR="0062076A" w:rsidRPr="0062076A" w:rsidRDefault="00367C38">
      <w:pPr>
        <w:rPr>
          <w:color w:val="0070C0"/>
          <w:sz w:val="24"/>
          <w:szCs w:val="24"/>
        </w:rPr>
      </w:pPr>
      <w:hyperlink r:id="rId17" w:history="1">
        <w:r w:rsidR="00E76EE3" w:rsidRPr="0062076A">
          <w:rPr>
            <w:rStyle w:val="Hyperlink"/>
            <w:color w:val="0070C0"/>
            <w:sz w:val="24"/>
            <w:szCs w:val="24"/>
          </w:rPr>
          <w:t>https://www.egfl.org.uk/sites/default/files/School_effectiveness/Health-improvement/RSE%20policy%20guidance.pdf</w:t>
        </w:r>
      </w:hyperlink>
    </w:p>
    <w:p w:rsidR="0062076A" w:rsidRPr="0062076A" w:rsidRDefault="00367C38">
      <w:pPr>
        <w:rPr>
          <w:color w:val="0070C0"/>
          <w:sz w:val="24"/>
          <w:szCs w:val="24"/>
        </w:rPr>
      </w:pPr>
      <w:hyperlink r:id="rId18" w:history="1">
        <w:r w:rsidR="0062076A" w:rsidRPr="0062076A">
          <w:rPr>
            <w:rStyle w:val="Hyperlink"/>
            <w:color w:val="0070C0"/>
            <w:sz w:val="24"/>
            <w:szCs w:val="24"/>
          </w:rPr>
          <w:t>https://www.nspcc.org.uk/preventing-abuse/keeping-children-safe/underwear-rule/underwear-rule-schools-teaching-resources/</w:t>
        </w:r>
      </w:hyperlink>
    </w:p>
    <w:p w:rsidR="00DE213F" w:rsidRDefault="00367C38">
      <w:pPr>
        <w:rPr>
          <w:rStyle w:val="Hyperlink"/>
          <w:color w:val="0070C0"/>
          <w:sz w:val="24"/>
          <w:szCs w:val="24"/>
        </w:rPr>
      </w:pPr>
      <w:hyperlink r:id="rId19" w:history="1">
        <w:r w:rsidR="0062076A" w:rsidRPr="0062076A">
          <w:rPr>
            <w:rStyle w:val="Hyperlink"/>
            <w:color w:val="0070C0"/>
            <w:sz w:val="24"/>
            <w:szCs w:val="24"/>
          </w:rPr>
          <w:t>https://www.nspcc.org.uk/preventing-abuse/keeping-children-safe/share-aware/teaching-resources/</w:t>
        </w:r>
      </w:hyperlink>
    </w:p>
    <w:p w:rsidR="00DE213F" w:rsidRDefault="00DE213F" w:rsidP="00DE213F">
      <w:pPr>
        <w:rPr>
          <w:b/>
          <w:sz w:val="28"/>
          <w:szCs w:val="28"/>
        </w:rPr>
      </w:pPr>
      <w:r>
        <w:rPr>
          <w:b/>
          <w:sz w:val="28"/>
          <w:szCs w:val="28"/>
        </w:rPr>
        <w:t>Links specifically for parents for RSE</w:t>
      </w:r>
    </w:p>
    <w:p w:rsidR="00DE213F" w:rsidRDefault="00367C38" w:rsidP="00DE213F">
      <w:hyperlink r:id="rId20" w:history="1">
        <w:r w:rsidR="00DE213F">
          <w:rPr>
            <w:rStyle w:val="Hyperlink"/>
          </w:rPr>
          <w:t>http://www.sexeducationforum.org.uk/parents-carers/what-can-i-expect-from-school.aspx</w:t>
        </w:r>
      </w:hyperlink>
    </w:p>
    <w:p w:rsidR="00DE213F" w:rsidRDefault="00367C38" w:rsidP="00DE213F">
      <w:hyperlink r:id="rId21" w:history="1">
        <w:r w:rsidR="00DE213F">
          <w:rPr>
            <w:rStyle w:val="Hyperlink"/>
          </w:rPr>
          <w:t>http://www.sexeducationforum.org.uk/parents-carers/talking-to-your-child.aspx</w:t>
        </w:r>
      </w:hyperlink>
    </w:p>
    <w:p w:rsidR="00DE213F" w:rsidRDefault="00367C38" w:rsidP="00DE213F">
      <w:hyperlink r:id="rId22" w:history="1">
        <w:r w:rsidR="00DE213F">
          <w:rPr>
            <w:rStyle w:val="Hyperlink"/>
          </w:rPr>
          <w:t>http://www.fpa.org.uk/help-and-advice/advice-for-parents-carers</w:t>
        </w:r>
      </w:hyperlink>
    </w:p>
    <w:p w:rsidR="00DE213F" w:rsidRDefault="00367C38" w:rsidP="00DE213F">
      <w:hyperlink r:id="rId23" w:history="1">
        <w:r w:rsidR="00DE213F">
          <w:rPr>
            <w:rStyle w:val="Hyperlink"/>
          </w:rPr>
          <w:t>http://www.nspcc.org.uk/preventing-abuse/keeping-children-safe/</w:t>
        </w:r>
      </w:hyperlink>
    </w:p>
    <w:p w:rsidR="00DE213F" w:rsidRDefault="00DE213F" w:rsidP="00DE213F"/>
    <w:p w:rsidR="00DE213F" w:rsidRDefault="00DE213F" w:rsidP="00A81539">
      <w:pPr>
        <w:rPr>
          <w:color w:val="0000FF" w:themeColor="hyperlink"/>
          <w:u w:val="single"/>
        </w:rPr>
      </w:pPr>
      <w:r>
        <w:t xml:space="preserve">Sense interactive cd: </w:t>
      </w:r>
      <w:hyperlink r:id="rId24" w:history="1">
        <w:r>
          <w:rPr>
            <w:rStyle w:val="Hyperlink"/>
          </w:rPr>
          <w:t>http://www.sensecds.com/SENSE/2_sensegrow.htm</w:t>
        </w:r>
      </w:hyperlink>
      <w:r>
        <w:rPr>
          <w:rStyle w:val="Hyperlink"/>
        </w:rPr>
        <w:t xml:space="preserve">   </w:t>
      </w:r>
      <w:r>
        <w:rPr>
          <w:rStyle w:val="Hyperlink"/>
          <w:color w:val="auto"/>
          <w:u w:val="none"/>
        </w:rPr>
        <w:t>(Costs about £14)</w:t>
      </w:r>
    </w:p>
    <w:p w:rsidR="00A81539" w:rsidRPr="00DE213F" w:rsidRDefault="00D447C8" w:rsidP="00A81539">
      <w:pPr>
        <w:rPr>
          <w:color w:val="0000FF" w:themeColor="hyperlink"/>
          <w:u w:val="single"/>
        </w:rPr>
      </w:pPr>
      <w:r w:rsidRPr="00D447C8">
        <w:rPr>
          <w:b/>
        </w:rPr>
        <w:lastRenderedPageBreak/>
        <w:t>Appendix 2:</w:t>
      </w:r>
      <w:r>
        <w:t xml:space="preserve"> </w:t>
      </w:r>
      <w:r w:rsidR="00A81539">
        <w:t>PSHE Long Term Plan</w:t>
      </w:r>
    </w:p>
    <w:p w:rsidR="00A81539" w:rsidRDefault="00A81539" w:rsidP="00A81539">
      <w:r>
        <w:rPr>
          <w:noProof/>
          <w:lang w:eastAsia="en-GB"/>
        </w:rPr>
        <w:drawing>
          <wp:inline distT="0" distB="0" distL="0" distR="0" wp14:anchorId="13C301EB" wp14:editId="3B2D4B12">
            <wp:extent cx="9772153" cy="1001429"/>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765622" cy="1000760"/>
                    </a:xfrm>
                    <a:prstGeom prst="rect">
                      <a:avLst/>
                    </a:prstGeom>
                  </pic:spPr>
                </pic:pic>
              </a:graphicData>
            </a:graphic>
          </wp:inline>
        </w:drawing>
      </w:r>
    </w:p>
    <w:p w:rsidR="00A81539" w:rsidRDefault="00A81539" w:rsidP="00A81539">
      <w:r>
        <w:rPr>
          <w:noProof/>
          <w:lang w:eastAsia="en-GB"/>
        </w:rPr>
        <w:drawing>
          <wp:inline distT="0" distB="0" distL="0" distR="0" wp14:anchorId="53A5BBF1" wp14:editId="1827F48E">
            <wp:extent cx="9652883" cy="17239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646432" cy="1722755"/>
                    </a:xfrm>
                    <a:prstGeom prst="rect">
                      <a:avLst/>
                    </a:prstGeom>
                  </pic:spPr>
                </pic:pic>
              </a:graphicData>
            </a:graphic>
          </wp:inline>
        </w:drawing>
      </w:r>
    </w:p>
    <w:p w:rsidR="00A81539" w:rsidRDefault="00A81539" w:rsidP="00A81539">
      <w:r>
        <w:rPr>
          <w:noProof/>
          <w:lang w:eastAsia="en-GB"/>
        </w:rPr>
        <w:drawing>
          <wp:inline distT="0" distB="0" distL="0" distR="0" wp14:anchorId="4FDDA38F" wp14:editId="04D872BB">
            <wp:extent cx="9732396" cy="222636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748811" cy="2230120"/>
                    </a:xfrm>
                    <a:prstGeom prst="rect">
                      <a:avLst/>
                    </a:prstGeom>
                  </pic:spPr>
                </pic:pic>
              </a:graphicData>
            </a:graphic>
          </wp:inline>
        </w:drawing>
      </w:r>
    </w:p>
    <w:p w:rsidR="00A81539" w:rsidRDefault="00A81539" w:rsidP="00A81539">
      <w:r>
        <w:rPr>
          <w:noProof/>
          <w:lang w:eastAsia="en-GB"/>
        </w:rPr>
        <w:lastRenderedPageBreak/>
        <w:drawing>
          <wp:inline distT="0" distB="0" distL="0" distR="0" wp14:anchorId="7EB611DF" wp14:editId="29D8A315">
            <wp:extent cx="9597224" cy="139942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637178" cy="1405255"/>
                    </a:xfrm>
                    <a:prstGeom prst="rect">
                      <a:avLst/>
                    </a:prstGeom>
                  </pic:spPr>
                </pic:pic>
              </a:graphicData>
            </a:graphic>
          </wp:inline>
        </w:drawing>
      </w:r>
    </w:p>
    <w:p w:rsidR="00A81539" w:rsidRDefault="00A81539" w:rsidP="00A81539">
      <w:r>
        <w:rPr>
          <w:noProof/>
          <w:lang w:eastAsia="en-GB"/>
        </w:rPr>
        <w:drawing>
          <wp:inline distT="0" distB="0" distL="0" distR="0" wp14:anchorId="76F514E6" wp14:editId="332FA534">
            <wp:extent cx="9533614" cy="245591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527242" cy="2454275"/>
                    </a:xfrm>
                    <a:prstGeom prst="rect">
                      <a:avLst/>
                    </a:prstGeom>
                  </pic:spPr>
                </pic:pic>
              </a:graphicData>
            </a:graphic>
          </wp:inline>
        </w:drawing>
      </w:r>
    </w:p>
    <w:p w:rsidR="00A81539" w:rsidRDefault="00A81539" w:rsidP="00A81539">
      <w:r>
        <w:rPr>
          <w:noProof/>
          <w:lang w:eastAsia="en-GB"/>
        </w:rPr>
        <w:drawing>
          <wp:inline distT="0" distB="0" distL="0" distR="0" wp14:anchorId="45E19A3A" wp14:editId="7AE670D8">
            <wp:extent cx="9676737" cy="183675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674993" cy="1836420"/>
                    </a:xfrm>
                    <a:prstGeom prst="rect">
                      <a:avLst/>
                    </a:prstGeom>
                  </pic:spPr>
                </pic:pic>
              </a:graphicData>
            </a:graphic>
          </wp:inline>
        </w:drawing>
      </w:r>
    </w:p>
    <w:p w:rsidR="00A81539" w:rsidRDefault="00A81539" w:rsidP="00A81539">
      <w:r>
        <w:rPr>
          <w:noProof/>
          <w:lang w:eastAsia="en-GB"/>
        </w:rPr>
        <w:lastRenderedPageBreak/>
        <w:drawing>
          <wp:inline distT="0" distB="0" distL="0" distR="0" wp14:anchorId="7583FD23" wp14:editId="63930C7E">
            <wp:extent cx="9724445" cy="23774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732237" cy="2379345"/>
                    </a:xfrm>
                    <a:prstGeom prst="rect">
                      <a:avLst/>
                    </a:prstGeom>
                  </pic:spPr>
                </pic:pic>
              </a:graphicData>
            </a:graphic>
          </wp:inline>
        </w:drawing>
      </w:r>
    </w:p>
    <w:tbl>
      <w:tblPr>
        <w:tblStyle w:val="TableGrid"/>
        <w:tblW w:w="15843" w:type="dxa"/>
        <w:tblLayout w:type="fixed"/>
        <w:tblLook w:val="04A0" w:firstRow="1" w:lastRow="0" w:firstColumn="1" w:lastColumn="0" w:noHBand="0" w:noVBand="1"/>
      </w:tblPr>
      <w:tblGrid>
        <w:gridCol w:w="520"/>
        <w:gridCol w:w="3830"/>
        <w:gridCol w:w="3831"/>
        <w:gridCol w:w="3831"/>
        <w:gridCol w:w="3831"/>
      </w:tblGrid>
      <w:tr w:rsidR="00A81539" w:rsidTr="00A81539">
        <w:tc>
          <w:tcPr>
            <w:tcW w:w="520" w:type="dxa"/>
            <w:shd w:val="clear" w:color="auto" w:fill="D9D9D9" w:themeFill="background1" w:themeFillShade="D9"/>
            <w:vAlign w:val="center"/>
          </w:tcPr>
          <w:p w:rsidR="00A81539" w:rsidRPr="009F66C2" w:rsidRDefault="00A81539" w:rsidP="00A81539">
            <w:pPr>
              <w:jc w:val="center"/>
              <w:rPr>
                <w:b/>
              </w:rPr>
            </w:pPr>
          </w:p>
        </w:tc>
        <w:tc>
          <w:tcPr>
            <w:tcW w:w="3830" w:type="dxa"/>
            <w:shd w:val="clear" w:color="auto" w:fill="D9D9D9" w:themeFill="background1" w:themeFillShade="D9"/>
            <w:vAlign w:val="center"/>
          </w:tcPr>
          <w:p w:rsidR="00A81539" w:rsidRDefault="00A81539" w:rsidP="00A81539">
            <w:pPr>
              <w:jc w:val="center"/>
            </w:pPr>
            <w:r>
              <w:t>Health &amp; Well-Being</w:t>
            </w:r>
          </w:p>
          <w:p w:rsidR="00A81539" w:rsidRPr="003C1C34" w:rsidRDefault="00A81539" w:rsidP="00A81539">
            <w:pPr>
              <w:jc w:val="center"/>
              <w:rPr>
                <w:i/>
              </w:rPr>
            </w:pPr>
            <w:r w:rsidRPr="003C1C34">
              <w:rPr>
                <w:i/>
              </w:rPr>
              <w:t>PSHE A</w:t>
            </w:r>
            <w:r>
              <w:rPr>
                <w:i/>
              </w:rPr>
              <w:t>s</w:t>
            </w:r>
            <w:r w:rsidRPr="003C1C34">
              <w:rPr>
                <w:i/>
              </w:rPr>
              <w:t>sociation</w:t>
            </w:r>
            <w:r>
              <w:rPr>
                <w:i/>
              </w:rPr>
              <w:t xml:space="preserve"> (October 2014)</w:t>
            </w:r>
          </w:p>
        </w:tc>
        <w:tc>
          <w:tcPr>
            <w:tcW w:w="3831" w:type="dxa"/>
            <w:shd w:val="clear" w:color="auto" w:fill="D9D9D9" w:themeFill="background1" w:themeFillShade="D9"/>
            <w:vAlign w:val="center"/>
          </w:tcPr>
          <w:p w:rsidR="00A81539" w:rsidRDefault="00A81539" w:rsidP="00A81539">
            <w:pPr>
              <w:jc w:val="center"/>
            </w:pPr>
            <w:r>
              <w:t>Relationships</w:t>
            </w:r>
          </w:p>
          <w:p w:rsidR="00A81539" w:rsidRDefault="00A81539" w:rsidP="00A81539">
            <w:pPr>
              <w:jc w:val="center"/>
            </w:pPr>
            <w:r w:rsidRPr="003C1C34">
              <w:rPr>
                <w:i/>
              </w:rPr>
              <w:t>PSHE A</w:t>
            </w:r>
            <w:r>
              <w:rPr>
                <w:i/>
              </w:rPr>
              <w:t>s</w:t>
            </w:r>
            <w:r w:rsidRPr="003C1C34">
              <w:rPr>
                <w:i/>
              </w:rPr>
              <w:t>sociation</w:t>
            </w:r>
            <w:r>
              <w:rPr>
                <w:i/>
              </w:rPr>
              <w:t xml:space="preserve"> (October 2014)</w:t>
            </w:r>
          </w:p>
        </w:tc>
        <w:tc>
          <w:tcPr>
            <w:tcW w:w="3831" w:type="dxa"/>
            <w:shd w:val="clear" w:color="auto" w:fill="D9D9D9" w:themeFill="background1" w:themeFillShade="D9"/>
            <w:vAlign w:val="center"/>
          </w:tcPr>
          <w:p w:rsidR="00A81539" w:rsidRDefault="00A81539" w:rsidP="00A81539">
            <w:pPr>
              <w:jc w:val="center"/>
            </w:pPr>
            <w:r>
              <w:t>SRE</w:t>
            </w:r>
          </w:p>
          <w:p w:rsidR="00A81539" w:rsidRPr="003C1C34" w:rsidRDefault="00A81539" w:rsidP="00A81539">
            <w:pPr>
              <w:jc w:val="center"/>
              <w:rPr>
                <w:i/>
              </w:rPr>
            </w:pPr>
            <w:r w:rsidRPr="003C1C34">
              <w:rPr>
                <w:i/>
              </w:rPr>
              <w:t>The Association for Science Education &amp; PSHE Association (March 2016)</w:t>
            </w:r>
          </w:p>
        </w:tc>
        <w:tc>
          <w:tcPr>
            <w:tcW w:w="3831" w:type="dxa"/>
            <w:shd w:val="clear" w:color="auto" w:fill="D9D9D9" w:themeFill="background1" w:themeFillShade="D9"/>
            <w:vAlign w:val="center"/>
          </w:tcPr>
          <w:p w:rsidR="00A81539" w:rsidRDefault="00A81539" w:rsidP="00A81539">
            <w:pPr>
              <w:jc w:val="center"/>
            </w:pPr>
            <w:r>
              <w:t>Living In The Wider World</w:t>
            </w:r>
          </w:p>
          <w:p w:rsidR="00A81539" w:rsidRDefault="00A81539" w:rsidP="00A81539">
            <w:pPr>
              <w:jc w:val="center"/>
            </w:pPr>
            <w:r w:rsidRPr="003C1C34">
              <w:rPr>
                <w:i/>
              </w:rPr>
              <w:t>PSHE A</w:t>
            </w:r>
            <w:r>
              <w:rPr>
                <w:i/>
              </w:rPr>
              <w:t>s</w:t>
            </w:r>
            <w:r w:rsidRPr="003C1C34">
              <w:rPr>
                <w:i/>
              </w:rPr>
              <w:t>sociation</w:t>
            </w:r>
            <w:r>
              <w:rPr>
                <w:i/>
              </w:rPr>
              <w:t xml:space="preserve"> (October 2014)</w:t>
            </w:r>
          </w:p>
        </w:tc>
      </w:tr>
      <w:tr w:rsidR="00A81539" w:rsidTr="00A81539">
        <w:tc>
          <w:tcPr>
            <w:tcW w:w="520" w:type="dxa"/>
            <w:shd w:val="clear" w:color="auto" w:fill="D9D9D9" w:themeFill="background1" w:themeFillShade="D9"/>
            <w:vAlign w:val="center"/>
          </w:tcPr>
          <w:p w:rsidR="00A81539" w:rsidRPr="009F66C2" w:rsidRDefault="00A81539" w:rsidP="00A81539">
            <w:pPr>
              <w:jc w:val="center"/>
              <w:rPr>
                <w:b/>
              </w:rPr>
            </w:pPr>
            <w:r w:rsidRPr="009F66C2">
              <w:rPr>
                <w:b/>
              </w:rPr>
              <w:t>1</w:t>
            </w:r>
          </w:p>
        </w:tc>
        <w:tc>
          <w:tcPr>
            <w:tcW w:w="3830" w:type="dxa"/>
          </w:tcPr>
          <w:p w:rsidR="00A81539" w:rsidRDefault="00A81539" w:rsidP="00A81539">
            <w:pPr>
              <w:pStyle w:val="ListParagraph"/>
              <w:tabs>
                <w:tab w:val="left" w:pos="33"/>
              </w:tabs>
              <w:ind w:left="33"/>
            </w:pPr>
            <w:r>
              <w:rPr>
                <w:noProof/>
                <w:lang w:eastAsia="en-GB"/>
              </w:rPr>
              <w:drawing>
                <wp:inline distT="0" distB="0" distL="0" distR="0" wp14:anchorId="1B532374" wp14:editId="5F83DF46">
                  <wp:extent cx="2170706" cy="409733"/>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69867" cy="409575"/>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61195ADE" wp14:editId="24BFD9B5">
                  <wp:extent cx="2170706" cy="59634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84272" cy="600075"/>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6F0FAD2C" wp14:editId="47736892">
                  <wp:extent cx="2170706" cy="38961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75783" cy="390525"/>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317F7EFC" wp14:editId="03374A24">
                  <wp:extent cx="2170706" cy="34985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86640" cy="352425"/>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7B23EA37" wp14:editId="2BDD4774">
                  <wp:extent cx="2170706" cy="37137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71272" cy="371475"/>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630B0747" wp14:editId="39231C57">
                  <wp:extent cx="2170706" cy="206734"/>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00275" cy="209550"/>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1302FE84" wp14:editId="74EAB750">
                  <wp:extent cx="2170706" cy="397565"/>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84275" cy="400050"/>
                          </a:xfrm>
                          <a:prstGeom prst="rect">
                            <a:avLst/>
                          </a:prstGeom>
                        </pic:spPr>
                      </pic:pic>
                    </a:graphicData>
                  </a:graphic>
                </wp:inline>
              </w:drawing>
            </w:r>
          </w:p>
          <w:p w:rsidR="00A81539" w:rsidRDefault="00A81539" w:rsidP="00A81539">
            <w:pPr>
              <w:pStyle w:val="ListParagraph"/>
              <w:tabs>
                <w:tab w:val="left" w:pos="33"/>
              </w:tabs>
              <w:ind w:left="33"/>
            </w:pPr>
            <w:r>
              <w:rPr>
                <w:noProof/>
                <w:lang w:eastAsia="en-GB"/>
              </w:rPr>
              <w:drawing>
                <wp:inline distT="0" distB="0" distL="0" distR="0" wp14:anchorId="6B875C17" wp14:editId="42E4CB14">
                  <wp:extent cx="2170706" cy="41914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70451" cy="419100"/>
                          </a:xfrm>
                          <a:prstGeom prst="rect">
                            <a:avLst/>
                          </a:prstGeom>
                        </pic:spPr>
                      </pic:pic>
                    </a:graphicData>
                  </a:graphic>
                </wp:inline>
              </w:drawing>
            </w:r>
          </w:p>
        </w:tc>
        <w:tc>
          <w:tcPr>
            <w:tcW w:w="3831" w:type="dxa"/>
          </w:tcPr>
          <w:p w:rsidR="00A81539" w:rsidRDefault="00A81539" w:rsidP="00A81539">
            <w:r>
              <w:rPr>
                <w:noProof/>
                <w:lang w:eastAsia="en-GB"/>
              </w:rPr>
              <w:drawing>
                <wp:inline distT="0" distB="0" distL="0" distR="0" wp14:anchorId="5E4F8752" wp14:editId="2C073273">
                  <wp:extent cx="2321781" cy="41915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21507" cy="419100"/>
                          </a:xfrm>
                          <a:prstGeom prst="rect">
                            <a:avLst/>
                          </a:prstGeom>
                        </pic:spPr>
                      </pic:pic>
                    </a:graphicData>
                  </a:graphic>
                </wp:inline>
              </w:drawing>
            </w:r>
          </w:p>
          <w:p w:rsidR="00A81539" w:rsidRDefault="00A81539" w:rsidP="00A81539">
            <w:r>
              <w:rPr>
                <w:noProof/>
                <w:lang w:eastAsia="en-GB"/>
              </w:rPr>
              <w:drawing>
                <wp:inline distT="0" distB="0" distL="0" distR="0" wp14:anchorId="2B274191" wp14:editId="1C0B1EB6">
                  <wp:extent cx="2369489" cy="206734"/>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01765" cy="209550"/>
                          </a:xfrm>
                          <a:prstGeom prst="rect">
                            <a:avLst/>
                          </a:prstGeom>
                        </pic:spPr>
                      </pic:pic>
                    </a:graphicData>
                  </a:graphic>
                </wp:inline>
              </w:drawing>
            </w:r>
          </w:p>
          <w:p w:rsidR="00A81539" w:rsidRDefault="00A81539" w:rsidP="00A81539">
            <w:r>
              <w:rPr>
                <w:noProof/>
                <w:lang w:eastAsia="en-GB"/>
              </w:rPr>
              <w:drawing>
                <wp:inline distT="0" distB="0" distL="0" distR="0" wp14:anchorId="71A5E715" wp14:editId="049F0EF6">
                  <wp:extent cx="2321781" cy="380810"/>
                  <wp:effectExtent l="0" t="0" r="254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22942" cy="381000"/>
                          </a:xfrm>
                          <a:prstGeom prst="rect">
                            <a:avLst/>
                          </a:prstGeom>
                        </pic:spPr>
                      </pic:pic>
                    </a:graphicData>
                  </a:graphic>
                </wp:inline>
              </w:drawing>
            </w:r>
          </w:p>
          <w:p w:rsidR="00A81539" w:rsidRDefault="00A81539" w:rsidP="00A81539">
            <w:r>
              <w:rPr>
                <w:noProof/>
                <w:lang w:eastAsia="en-GB"/>
              </w:rPr>
              <w:drawing>
                <wp:inline distT="0" distB="0" distL="0" distR="0" wp14:anchorId="650DB06F" wp14:editId="59366D96">
                  <wp:extent cx="2321781" cy="410018"/>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19275" cy="409575"/>
                          </a:xfrm>
                          <a:prstGeom prst="rect">
                            <a:avLst/>
                          </a:prstGeom>
                        </pic:spPr>
                      </pic:pic>
                    </a:graphicData>
                  </a:graphic>
                </wp:inline>
              </w:drawing>
            </w:r>
          </w:p>
          <w:p w:rsidR="00A81539" w:rsidRDefault="00A81539" w:rsidP="00A81539">
            <w:r>
              <w:rPr>
                <w:noProof/>
                <w:lang w:eastAsia="en-GB"/>
              </w:rPr>
              <w:drawing>
                <wp:inline distT="0" distB="0" distL="0" distR="0" wp14:anchorId="1816F67A" wp14:editId="43FA57C6">
                  <wp:extent cx="2321781" cy="409887"/>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20012" cy="409575"/>
                          </a:xfrm>
                          <a:prstGeom prst="rect">
                            <a:avLst/>
                          </a:prstGeom>
                        </pic:spPr>
                      </pic:pic>
                    </a:graphicData>
                  </a:graphic>
                </wp:inline>
              </w:drawing>
            </w:r>
          </w:p>
          <w:p w:rsidR="00A81539" w:rsidRDefault="00A81539" w:rsidP="00A81539">
            <w:r>
              <w:rPr>
                <w:noProof/>
                <w:lang w:eastAsia="en-GB"/>
              </w:rPr>
              <w:drawing>
                <wp:inline distT="0" distB="0" distL="0" distR="0" wp14:anchorId="76061C45" wp14:editId="63777EFF">
                  <wp:extent cx="2321781" cy="361720"/>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23259" cy="361950"/>
                          </a:xfrm>
                          <a:prstGeom prst="rect">
                            <a:avLst/>
                          </a:prstGeom>
                        </pic:spPr>
                      </pic:pic>
                    </a:graphicData>
                  </a:graphic>
                </wp:inline>
              </w:drawing>
            </w:r>
          </w:p>
          <w:p w:rsidR="00A81539" w:rsidRDefault="00A81539" w:rsidP="00A81539">
            <w:r>
              <w:rPr>
                <w:noProof/>
                <w:lang w:eastAsia="en-GB"/>
              </w:rPr>
              <w:drawing>
                <wp:inline distT="0" distB="0" distL="0" distR="0" wp14:anchorId="7A4FE742" wp14:editId="6667BB05">
                  <wp:extent cx="2321781" cy="198782"/>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36299" cy="200025"/>
                          </a:xfrm>
                          <a:prstGeom prst="rect">
                            <a:avLst/>
                          </a:prstGeom>
                        </pic:spPr>
                      </pic:pic>
                    </a:graphicData>
                  </a:graphic>
                </wp:inline>
              </w:drawing>
            </w:r>
          </w:p>
          <w:p w:rsidR="00A81539" w:rsidRDefault="00A81539" w:rsidP="00A81539"/>
        </w:tc>
        <w:tc>
          <w:tcPr>
            <w:tcW w:w="3831" w:type="dxa"/>
          </w:tcPr>
          <w:p w:rsidR="00A81539" w:rsidRDefault="00A81539" w:rsidP="00A81539">
            <w:r>
              <w:t>Pupils should be taught to:</w:t>
            </w:r>
          </w:p>
          <w:p w:rsidR="00A81539" w:rsidRDefault="00A81539" w:rsidP="00A81539">
            <w:r>
              <w:t>Identify, name, draw&amp; label the basic parts of the human body &amp; say which part of the body is associated with each sense</w:t>
            </w:r>
          </w:p>
          <w:p w:rsidR="00A81539" w:rsidRDefault="00A81539" w:rsidP="00A81539">
            <w:pPr>
              <w:rPr>
                <w:i/>
              </w:rPr>
            </w:pPr>
            <w:r>
              <w:rPr>
                <w:i/>
              </w:rPr>
              <w:t>Pupils should have plenty of opportunities to learn the names of the main body parts (inc. head, neck, arms, elbows, legs, knees, face, ears, eyes, hair, mouth, teeth) through games, actions, songs &amp; rhymes.</w:t>
            </w:r>
          </w:p>
          <w:p w:rsidR="00A81539" w:rsidRPr="007C273C" w:rsidRDefault="00A81539" w:rsidP="00A81539">
            <w:r>
              <w:t>Vocab: head, neck, arms, elbows, legs, knees, face, ears, eyes, hair, mouth, teeth, penis, testicles, vulva</w:t>
            </w:r>
          </w:p>
        </w:tc>
        <w:tc>
          <w:tcPr>
            <w:tcW w:w="3831" w:type="dxa"/>
          </w:tcPr>
          <w:p w:rsidR="00A81539" w:rsidRDefault="00A81539" w:rsidP="00A81539">
            <w:r>
              <w:rPr>
                <w:noProof/>
                <w:lang w:eastAsia="en-GB"/>
              </w:rPr>
              <w:drawing>
                <wp:inline distT="0" distB="0" distL="0" distR="0" wp14:anchorId="347EAC53" wp14:editId="7AA5A924">
                  <wp:extent cx="2313829" cy="120859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15891" cy="1209675"/>
                          </a:xfrm>
                          <a:prstGeom prst="rect">
                            <a:avLst/>
                          </a:prstGeom>
                        </pic:spPr>
                      </pic:pic>
                    </a:graphicData>
                  </a:graphic>
                </wp:inline>
              </w:drawing>
            </w:r>
          </w:p>
        </w:tc>
      </w:tr>
      <w:tr w:rsidR="00A81539" w:rsidTr="00A81539">
        <w:tc>
          <w:tcPr>
            <w:tcW w:w="520" w:type="dxa"/>
            <w:shd w:val="clear" w:color="auto" w:fill="D9D9D9" w:themeFill="background1" w:themeFillShade="D9"/>
            <w:vAlign w:val="center"/>
          </w:tcPr>
          <w:p w:rsidR="00A81539" w:rsidRPr="009F66C2" w:rsidRDefault="00A81539" w:rsidP="00A81539">
            <w:pPr>
              <w:jc w:val="center"/>
              <w:rPr>
                <w:b/>
              </w:rPr>
            </w:pPr>
            <w:r w:rsidRPr="009F66C2">
              <w:rPr>
                <w:b/>
              </w:rPr>
              <w:lastRenderedPageBreak/>
              <w:t>2</w:t>
            </w:r>
          </w:p>
        </w:tc>
        <w:tc>
          <w:tcPr>
            <w:tcW w:w="3830" w:type="dxa"/>
          </w:tcPr>
          <w:p w:rsidR="00A81539" w:rsidRDefault="00A81539" w:rsidP="00A81539">
            <w:r>
              <w:rPr>
                <w:noProof/>
                <w:lang w:eastAsia="en-GB"/>
              </w:rPr>
              <w:drawing>
                <wp:inline distT="0" distB="0" distL="0" distR="0" wp14:anchorId="4056C4BC" wp14:editId="5BC64779">
                  <wp:extent cx="2194560" cy="389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99692" cy="390525"/>
                          </a:xfrm>
                          <a:prstGeom prst="rect">
                            <a:avLst/>
                          </a:prstGeom>
                        </pic:spPr>
                      </pic:pic>
                    </a:graphicData>
                  </a:graphic>
                </wp:inline>
              </w:drawing>
            </w:r>
          </w:p>
          <w:p w:rsidR="00A81539" w:rsidRDefault="00A81539" w:rsidP="00A81539">
            <w:r>
              <w:rPr>
                <w:noProof/>
                <w:lang w:eastAsia="en-GB"/>
              </w:rPr>
              <w:drawing>
                <wp:inline distT="0" distB="0" distL="0" distR="0" wp14:anchorId="60B0CB5D" wp14:editId="7976A9E4">
                  <wp:extent cx="2194560" cy="389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9692" cy="390525"/>
                          </a:xfrm>
                          <a:prstGeom prst="rect">
                            <a:avLst/>
                          </a:prstGeom>
                        </pic:spPr>
                      </pic:pic>
                    </a:graphicData>
                  </a:graphic>
                </wp:inline>
              </w:drawing>
            </w:r>
          </w:p>
          <w:p w:rsidR="00A81539" w:rsidRDefault="00A81539" w:rsidP="00A81539">
            <w:r>
              <w:rPr>
                <w:noProof/>
                <w:lang w:eastAsia="en-GB"/>
              </w:rPr>
              <w:drawing>
                <wp:inline distT="0" distB="0" distL="0" distR="0" wp14:anchorId="58607A60" wp14:editId="08439A1B">
                  <wp:extent cx="2194560" cy="39756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08278" cy="400050"/>
                          </a:xfrm>
                          <a:prstGeom prst="rect">
                            <a:avLst/>
                          </a:prstGeom>
                        </pic:spPr>
                      </pic:pic>
                    </a:graphicData>
                  </a:graphic>
                </wp:inline>
              </w:drawing>
            </w:r>
          </w:p>
          <w:p w:rsidR="00A81539" w:rsidRDefault="00A81539" w:rsidP="00A81539">
            <w:r>
              <w:rPr>
                <w:noProof/>
                <w:lang w:eastAsia="en-GB"/>
              </w:rPr>
              <w:drawing>
                <wp:inline distT="0" distB="0" distL="0" distR="0" wp14:anchorId="247BC07F" wp14:editId="3A9494F0">
                  <wp:extent cx="2194560" cy="97005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97934" cy="971550"/>
                          </a:xfrm>
                          <a:prstGeom prst="rect">
                            <a:avLst/>
                          </a:prstGeom>
                        </pic:spPr>
                      </pic:pic>
                    </a:graphicData>
                  </a:graphic>
                </wp:inline>
              </w:drawing>
            </w:r>
          </w:p>
          <w:p w:rsidR="00A81539" w:rsidRDefault="00A81539" w:rsidP="00A81539">
            <w:r>
              <w:rPr>
                <w:noProof/>
                <w:lang w:eastAsia="en-GB"/>
              </w:rPr>
              <w:drawing>
                <wp:inline distT="0" distB="0" distL="0" distR="0" wp14:anchorId="71229BFE" wp14:editId="57C75330">
                  <wp:extent cx="2194560" cy="571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92867" cy="571500"/>
                          </a:xfrm>
                          <a:prstGeom prst="rect">
                            <a:avLst/>
                          </a:prstGeom>
                        </pic:spPr>
                      </pic:pic>
                    </a:graphicData>
                  </a:graphic>
                </wp:inline>
              </w:drawing>
            </w:r>
          </w:p>
          <w:p w:rsidR="00A81539" w:rsidRDefault="00A81539" w:rsidP="00A81539">
            <w:r>
              <w:rPr>
                <w:noProof/>
                <w:lang w:eastAsia="en-GB"/>
              </w:rPr>
              <w:drawing>
                <wp:inline distT="0" distB="0" distL="0" distR="0" wp14:anchorId="14CF3248" wp14:editId="6BC89F76">
                  <wp:extent cx="2194560" cy="42881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93569" cy="428625"/>
                          </a:xfrm>
                          <a:prstGeom prst="rect">
                            <a:avLst/>
                          </a:prstGeom>
                        </pic:spPr>
                      </pic:pic>
                    </a:graphicData>
                  </a:graphic>
                </wp:inline>
              </w:drawing>
            </w:r>
          </w:p>
        </w:tc>
        <w:tc>
          <w:tcPr>
            <w:tcW w:w="3831" w:type="dxa"/>
          </w:tcPr>
          <w:p w:rsidR="00A81539" w:rsidRDefault="00A81539" w:rsidP="00A81539">
            <w:r>
              <w:rPr>
                <w:noProof/>
                <w:lang w:eastAsia="en-GB"/>
              </w:rPr>
              <w:drawing>
                <wp:inline distT="0" distB="0" distL="0" distR="0" wp14:anchorId="0A9A71A0" wp14:editId="6205AF0F">
                  <wp:extent cx="2321781" cy="198782"/>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36300" cy="200025"/>
                          </a:xfrm>
                          <a:prstGeom prst="rect">
                            <a:avLst/>
                          </a:prstGeom>
                        </pic:spPr>
                      </pic:pic>
                    </a:graphicData>
                  </a:graphic>
                </wp:inline>
              </w:drawing>
            </w:r>
          </w:p>
          <w:p w:rsidR="00A81539" w:rsidRDefault="00A81539" w:rsidP="00A81539">
            <w:r>
              <w:rPr>
                <w:noProof/>
                <w:lang w:eastAsia="en-GB"/>
              </w:rPr>
              <w:drawing>
                <wp:inline distT="0" distB="0" distL="0" distR="0" wp14:anchorId="0F19CB89" wp14:editId="6BA20EA0">
                  <wp:extent cx="2321781" cy="352676"/>
                  <wp:effectExtent l="0" t="0" r="254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20128" cy="352425"/>
                          </a:xfrm>
                          <a:prstGeom prst="rect">
                            <a:avLst/>
                          </a:prstGeom>
                        </pic:spPr>
                      </pic:pic>
                    </a:graphicData>
                  </a:graphic>
                </wp:inline>
              </w:drawing>
            </w:r>
          </w:p>
          <w:p w:rsidR="00A81539" w:rsidRDefault="00A81539" w:rsidP="00A81539">
            <w:r>
              <w:rPr>
                <w:noProof/>
                <w:lang w:eastAsia="en-GB"/>
              </w:rPr>
              <w:drawing>
                <wp:inline distT="0" distB="0" distL="0" distR="0" wp14:anchorId="4317F162" wp14:editId="08940DC1">
                  <wp:extent cx="2321781" cy="61881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22942" cy="619125"/>
                          </a:xfrm>
                          <a:prstGeom prst="rect">
                            <a:avLst/>
                          </a:prstGeom>
                        </pic:spPr>
                      </pic:pic>
                    </a:graphicData>
                  </a:graphic>
                </wp:inline>
              </w:drawing>
            </w:r>
          </w:p>
          <w:p w:rsidR="00A81539" w:rsidRDefault="00A81539" w:rsidP="00A81539">
            <w:r>
              <w:rPr>
                <w:noProof/>
                <w:lang w:eastAsia="en-GB"/>
              </w:rPr>
              <w:drawing>
                <wp:inline distT="0" distB="0" distL="0" distR="0" wp14:anchorId="32E04DBA" wp14:editId="62129D47">
                  <wp:extent cx="2321781" cy="389614"/>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27210" cy="390525"/>
                          </a:xfrm>
                          <a:prstGeom prst="rect">
                            <a:avLst/>
                          </a:prstGeom>
                        </pic:spPr>
                      </pic:pic>
                    </a:graphicData>
                  </a:graphic>
                </wp:inline>
              </w:drawing>
            </w:r>
          </w:p>
          <w:p w:rsidR="00A81539" w:rsidRDefault="00A81539" w:rsidP="00A81539">
            <w:r>
              <w:rPr>
                <w:noProof/>
                <w:lang w:eastAsia="en-GB"/>
              </w:rPr>
              <w:drawing>
                <wp:inline distT="0" distB="0" distL="0" distR="0" wp14:anchorId="7F289C48" wp14:editId="54008126">
                  <wp:extent cx="2345635" cy="36184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46293" cy="361950"/>
                          </a:xfrm>
                          <a:prstGeom prst="rect">
                            <a:avLst/>
                          </a:prstGeom>
                        </pic:spPr>
                      </pic:pic>
                    </a:graphicData>
                  </a:graphic>
                </wp:inline>
              </w:drawing>
            </w:r>
          </w:p>
          <w:p w:rsidR="00A81539" w:rsidRDefault="00A81539" w:rsidP="00A81539">
            <w:r>
              <w:rPr>
                <w:noProof/>
                <w:lang w:eastAsia="en-GB"/>
              </w:rPr>
              <w:drawing>
                <wp:inline distT="0" distB="0" distL="0" distR="0" wp14:anchorId="3267668C" wp14:editId="43D5D73C">
                  <wp:extent cx="2321781" cy="371239"/>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23259" cy="371475"/>
                          </a:xfrm>
                          <a:prstGeom prst="rect">
                            <a:avLst/>
                          </a:prstGeom>
                        </pic:spPr>
                      </pic:pic>
                    </a:graphicData>
                  </a:graphic>
                </wp:inline>
              </w:drawing>
            </w:r>
          </w:p>
          <w:p w:rsidR="00A81539" w:rsidRDefault="00A81539" w:rsidP="00A81539">
            <w:r>
              <w:rPr>
                <w:noProof/>
                <w:lang w:eastAsia="en-GB"/>
              </w:rPr>
              <w:drawing>
                <wp:inline distT="0" distB="0" distL="0" distR="0" wp14:anchorId="7DAEF27C" wp14:editId="3B996925">
                  <wp:extent cx="2313830" cy="3715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13556" cy="371475"/>
                          </a:xfrm>
                          <a:prstGeom prst="rect">
                            <a:avLst/>
                          </a:prstGeom>
                        </pic:spPr>
                      </pic:pic>
                    </a:graphicData>
                  </a:graphic>
                </wp:inline>
              </w:drawing>
            </w:r>
          </w:p>
          <w:p w:rsidR="00A81539" w:rsidRDefault="00A81539" w:rsidP="00A81539"/>
        </w:tc>
        <w:tc>
          <w:tcPr>
            <w:tcW w:w="3831" w:type="dxa"/>
          </w:tcPr>
          <w:p w:rsidR="00A81539" w:rsidRDefault="00A81539" w:rsidP="00A81539">
            <w:r>
              <w:t>Pupils should be taught to:</w:t>
            </w:r>
          </w:p>
          <w:p w:rsidR="00A81539" w:rsidRDefault="00A81539" w:rsidP="00A81539">
            <w:r>
              <w:t>Notice that animals, inc. humans, have offspring which grow into adults (also mentioning the stages: baby, toddler, child, teenager, adult)</w:t>
            </w:r>
          </w:p>
          <w:p w:rsidR="00A81539" w:rsidRDefault="00A81539" w:rsidP="00A81539">
            <w:r>
              <w:t>Describe the importance for humans of exercise, eating the right amounts of different types of food, &amp; hygiene.</w:t>
            </w:r>
          </w:p>
          <w:p w:rsidR="00A81539" w:rsidRDefault="00A81539" w:rsidP="00A81539">
            <w:pPr>
              <w:rPr>
                <w:i/>
              </w:rPr>
            </w:pPr>
            <w:r>
              <w:rPr>
                <w:i/>
              </w:rPr>
              <w:t>Introduced to the process of reproduction and growth in animals. The focus at this stage should be on helping pupils to recognise growth; they should not be expected to understand how reproduction occurs. The following examples might be used: egg, chick, chicken; egg, caterpillar, pupa, butterfly; spawn, tadpole, frog; lamb, sheep. Growing into adults can inc. ref. to baby, toddler, child, teenager &amp; adult</w:t>
            </w:r>
          </w:p>
          <w:p w:rsidR="00A81539" w:rsidRPr="00B114DD" w:rsidRDefault="00A81539" w:rsidP="00A81539">
            <w:r>
              <w:t>Vocab: baby, toddler, child, teenager, adult.</w:t>
            </w:r>
          </w:p>
        </w:tc>
        <w:tc>
          <w:tcPr>
            <w:tcW w:w="3831" w:type="dxa"/>
          </w:tcPr>
          <w:p w:rsidR="00A81539" w:rsidRDefault="00A81539" w:rsidP="00A81539">
            <w:r>
              <w:rPr>
                <w:noProof/>
                <w:lang w:eastAsia="en-GB"/>
              </w:rPr>
              <w:drawing>
                <wp:inline distT="0" distB="0" distL="0" distR="0" wp14:anchorId="07639214" wp14:editId="11E7B062">
                  <wp:extent cx="2297927" cy="380923"/>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98393" cy="381000"/>
                          </a:xfrm>
                          <a:prstGeom prst="rect">
                            <a:avLst/>
                          </a:prstGeom>
                        </pic:spPr>
                      </pic:pic>
                    </a:graphicData>
                  </a:graphic>
                </wp:inline>
              </w:drawing>
            </w:r>
          </w:p>
          <w:p w:rsidR="00A81539" w:rsidRDefault="00A81539" w:rsidP="00A81539">
            <w:r>
              <w:rPr>
                <w:noProof/>
                <w:lang w:eastAsia="en-GB"/>
              </w:rPr>
              <w:drawing>
                <wp:inline distT="0" distB="0" distL="0" distR="0" wp14:anchorId="00664C0A" wp14:editId="6F7FC417">
                  <wp:extent cx="2297926" cy="1324589"/>
                  <wp:effectExtent l="0" t="0" r="762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96860" cy="1323975"/>
                          </a:xfrm>
                          <a:prstGeom prst="rect">
                            <a:avLst/>
                          </a:prstGeom>
                        </pic:spPr>
                      </pic:pic>
                    </a:graphicData>
                  </a:graphic>
                </wp:inline>
              </w:drawing>
            </w:r>
          </w:p>
        </w:tc>
      </w:tr>
      <w:tr w:rsidR="00FB1993" w:rsidRPr="00FB1993" w:rsidTr="00A81539">
        <w:tc>
          <w:tcPr>
            <w:tcW w:w="520" w:type="dxa"/>
            <w:shd w:val="clear" w:color="auto" w:fill="D9D9D9" w:themeFill="background1" w:themeFillShade="D9"/>
            <w:vAlign w:val="center"/>
          </w:tcPr>
          <w:p w:rsidR="00A81539" w:rsidRPr="00FB1993" w:rsidRDefault="00A81539" w:rsidP="00A81539">
            <w:pPr>
              <w:jc w:val="center"/>
              <w:rPr>
                <w:b/>
              </w:rPr>
            </w:pPr>
            <w:r w:rsidRPr="00FB1993">
              <w:rPr>
                <w:b/>
              </w:rPr>
              <w:t>3</w:t>
            </w:r>
          </w:p>
        </w:tc>
        <w:tc>
          <w:tcPr>
            <w:tcW w:w="3830" w:type="dxa"/>
          </w:tcPr>
          <w:p w:rsidR="00A81539" w:rsidRPr="00FB1993" w:rsidRDefault="00A81539" w:rsidP="00A81539">
            <w:r w:rsidRPr="00FB1993">
              <w:rPr>
                <w:noProof/>
                <w:lang w:eastAsia="en-GB"/>
              </w:rPr>
              <w:drawing>
                <wp:inline distT="0" distB="0" distL="0" distR="0" wp14:anchorId="682AB2AB" wp14:editId="49154AFF">
                  <wp:extent cx="2194560" cy="39756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08277"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29C0590C" wp14:editId="5324F3C8">
                  <wp:extent cx="2202511" cy="58044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4712" cy="5810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2ABF787" wp14:editId="1A439ECE">
                  <wp:extent cx="2202511" cy="19878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16283" cy="2000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6601E80" wp14:editId="407EE5F3">
                  <wp:extent cx="2250219" cy="381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50100"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72DC497" wp14:editId="11DBAB67">
                  <wp:extent cx="2250219" cy="39756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64284"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138AEC28" wp14:editId="539287C8">
                  <wp:extent cx="2321781" cy="397565"/>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36293" cy="400050"/>
                          </a:xfrm>
                          <a:prstGeom prst="rect">
                            <a:avLst/>
                          </a:prstGeom>
                        </pic:spPr>
                      </pic:pic>
                    </a:graphicData>
                  </a:graphic>
                </wp:inline>
              </w:drawing>
            </w:r>
          </w:p>
          <w:p w:rsidR="00A81539" w:rsidRPr="00FB1993" w:rsidRDefault="00A81539" w:rsidP="00A81539"/>
        </w:tc>
        <w:tc>
          <w:tcPr>
            <w:tcW w:w="3831" w:type="dxa"/>
          </w:tcPr>
          <w:p w:rsidR="00A81539" w:rsidRPr="00FB1993" w:rsidRDefault="00A81539" w:rsidP="00A81539">
            <w:r w:rsidRPr="00FB1993">
              <w:rPr>
                <w:noProof/>
                <w:lang w:eastAsia="en-GB"/>
              </w:rPr>
              <w:drawing>
                <wp:inline distT="0" distB="0" distL="0" distR="0" wp14:anchorId="1E845344" wp14:editId="557B2CAC">
                  <wp:extent cx="2313830" cy="154255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314576" cy="1543050"/>
                          </a:xfrm>
                          <a:prstGeom prst="rect">
                            <a:avLst/>
                          </a:prstGeom>
                        </pic:spPr>
                      </pic:pic>
                    </a:graphicData>
                  </a:graphic>
                </wp:inline>
              </w:drawing>
            </w:r>
          </w:p>
          <w:p w:rsidR="00A81539" w:rsidRPr="00FB1993" w:rsidRDefault="00A81539" w:rsidP="00A81539"/>
        </w:tc>
        <w:tc>
          <w:tcPr>
            <w:tcW w:w="3831" w:type="dxa"/>
          </w:tcPr>
          <w:p w:rsidR="00A81539" w:rsidRPr="00FB1993" w:rsidRDefault="00A81539" w:rsidP="00A81539">
            <w:r w:rsidRPr="00FB1993">
              <w:t>Pupils should be taught to:</w:t>
            </w:r>
          </w:p>
          <w:p w:rsidR="00A81539" w:rsidRPr="00FB1993" w:rsidRDefault="00A81539" w:rsidP="00A81539">
            <w:r w:rsidRPr="00FB1993">
              <w:t>Explore the part that flowers play in the life cycle of flowering plants, inc. pollination, seed formation and seed dispersal</w:t>
            </w:r>
          </w:p>
          <w:p w:rsidR="00A81539" w:rsidRPr="00FB1993" w:rsidRDefault="00A81539" w:rsidP="00A81539">
            <w:r w:rsidRPr="00FB1993">
              <w:t>Vocab: pollination, pollen, male, ovule, female, seed</w:t>
            </w:r>
          </w:p>
        </w:tc>
        <w:tc>
          <w:tcPr>
            <w:tcW w:w="3831" w:type="dxa"/>
          </w:tcPr>
          <w:p w:rsidR="00A81539" w:rsidRPr="00FB1993" w:rsidRDefault="00A81539" w:rsidP="00A81539">
            <w:r w:rsidRPr="00FB1993">
              <w:rPr>
                <w:noProof/>
                <w:lang w:eastAsia="en-GB"/>
              </w:rPr>
              <w:drawing>
                <wp:inline distT="0" distB="0" distL="0" distR="0" wp14:anchorId="2FAFF474" wp14:editId="0C41C353">
                  <wp:extent cx="2297926" cy="571339"/>
                  <wp:effectExtent l="0" t="0" r="762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298572" cy="5715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CCDDDFB" wp14:editId="40C9CCE9">
                  <wp:extent cx="2297926" cy="381162"/>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296946"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7C5A8E97" wp14:editId="391D3110">
                  <wp:extent cx="1574358" cy="198783"/>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84195" cy="2000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428D6090" wp14:editId="44BE4DA1">
                  <wp:extent cx="2337683" cy="371238"/>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39173" cy="3714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20208F2" wp14:editId="231DE9F5">
                  <wp:extent cx="2297926" cy="34985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14793" cy="352425"/>
                          </a:xfrm>
                          <a:prstGeom prst="rect">
                            <a:avLst/>
                          </a:prstGeom>
                        </pic:spPr>
                      </pic:pic>
                    </a:graphicData>
                  </a:graphic>
                </wp:inline>
              </w:drawing>
            </w:r>
          </w:p>
          <w:p w:rsidR="00A81539" w:rsidRPr="00FB1993" w:rsidRDefault="00A81539" w:rsidP="00A81539"/>
          <w:p w:rsidR="00A81539" w:rsidRPr="00FB1993" w:rsidRDefault="00A81539" w:rsidP="00A81539"/>
        </w:tc>
      </w:tr>
      <w:tr w:rsidR="00FB1993" w:rsidRPr="00FB1993" w:rsidTr="00A81539">
        <w:tc>
          <w:tcPr>
            <w:tcW w:w="520" w:type="dxa"/>
            <w:shd w:val="clear" w:color="auto" w:fill="D9D9D9" w:themeFill="background1" w:themeFillShade="D9"/>
            <w:vAlign w:val="center"/>
          </w:tcPr>
          <w:p w:rsidR="00A81539" w:rsidRPr="00FB1993" w:rsidRDefault="00A81539" w:rsidP="00A81539">
            <w:pPr>
              <w:jc w:val="center"/>
              <w:rPr>
                <w:b/>
              </w:rPr>
            </w:pPr>
            <w:r w:rsidRPr="00FB1993">
              <w:rPr>
                <w:b/>
              </w:rPr>
              <w:lastRenderedPageBreak/>
              <w:t>4</w:t>
            </w:r>
          </w:p>
        </w:tc>
        <w:tc>
          <w:tcPr>
            <w:tcW w:w="3830" w:type="dxa"/>
          </w:tcPr>
          <w:p w:rsidR="00A81539" w:rsidRPr="00FB1993" w:rsidRDefault="00A81539" w:rsidP="00A81539">
            <w:r w:rsidRPr="00FB1993">
              <w:rPr>
                <w:noProof/>
                <w:lang w:eastAsia="en-GB"/>
              </w:rPr>
              <w:drawing>
                <wp:inline distT="0" distB="0" distL="0" distR="0" wp14:anchorId="37F10E3C" wp14:editId="35BBEDDD">
                  <wp:extent cx="2321781" cy="397565"/>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36294"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FBE2864" wp14:editId="7D206BE0">
                  <wp:extent cx="2321781" cy="38129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20011"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E61DF6C" wp14:editId="5BC4DB38">
                  <wp:extent cx="2321781" cy="76258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19988" cy="762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3C20BC6" wp14:editId="464A4AA0">
                  <wp:extent cx="2321781" cy="562222"/>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20760" cy="5619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18679E1B" wp14:editId="5A292030">
                  <wp:extent cx="2321781" cy="389614"/>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27210" cy="3905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501B051" wp14:editId="2CD5C927">
                  <wp:extent cx="2321781" cy="981507"/>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20760" cy="981075"/>
                          </a:xfrm>
                          <a:prstGeom prst="rect">
                            <a:avLst/>
                          </a:prstGeom>
                        </pic:spPr>
                      </pic:pic>
                    </a:graphicData>
                  </a:graphic>
                </wp:inline>
              </w:drawing>
            </w:r>
          </w:p>
        </w:tc>
        <w:tc>
          <w:tcPr>
            <w:tcW w:w="3831" w:type="dxa"/>
          </w:tcPr>
          <w:p w:rsidR="00A81539" w:rsidRPr="00FB1993" w:rsidRDefault="00A81539" w:rsidP="00A81539">
            <w:r w:rsidRPr="00FB1993">
              <w:rPr>
                <w:noProof/>
                <w:lang w:eastAsia="en-GB"/>
              </w:rPr>
              <w:drawing>
                <wp:inline distT="0" distB="0" distL="0" distR="0" wp14:anchorId="6114FC31" wp14:editId="7D1BDF5B">
                  <wp:extent cx="2313830" cy="562419"/>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12002" cy="5619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E310B0C" wp14:editId="7A81B1A2">
                  <wp:extent cx="2019632" cy="380948"/>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19908"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44A4F42" wp14:editId="21CF59BD">
                  <wp:extent cx="2313830" cy="5486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29898" cy="5524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FD0393A" wp14:editId="523062AD">
                  <wp:extent cx="2313830" cy="214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61145" cy="2190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668E13C" wp14:editId="70959622">
                  <wp:extent cx="2313830" cy="3896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19240" cy="390525"/>
                          </a:xfrm>
                          <a:prstGeom prst="rect">
                            <a:avLst/>
                          </a:prstGeom>
                        </pic:spPr>
                      </pic:pic>
                    </a:graphicData>
                  </a:graphic>
                </wp:inline>
              </w:drawing>
            </w:r>
          </w:p>
          <w:p w:rsidR="00A81539" w:rsidRPr="00FB1993" w:rsidRDefault="00A81539" w:rsidP="00A81539"/>
        </w:tc>
        <w:tc>
          <w:tcPr>
            <w:tcW w:w="3831" w:type="dxa"/>
          </w:tcPr>
          <w:p w:rsidR="00A81539" w:rsidRPr="00FB1993" w:rsidRDefault="00A81539" w:rsidP="00A81539"/>
        </w:tc>
        <w:tc>
          <w:tcPr>
            <w:tcW w:w="3831" w:type="dxa"/>
          </w:tcPr>
          <w:p w:rsidR="00A81539" w:rsidRPr="00FB1993" w:rsidRDefault="00A81539" w:rsidP="00A81539">
            <w:r w:rsidRPr="00FB1993">
              <w:rPr>
                <w:noProof/>
                <w:lang w:eastAsia="en-GB"/>
              </w:rPr>
              <w:drawing>
                <wp:inline distT="0" distB="0" distL="0" distR="0" wp14:anchorId="095E1E72" wp14:editId="7AC2ADFD">
                  <wp:extent cx="2297926" cy="57193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296198" cy="5715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2FAC35E" wp14:editId="69258E31">
                  <wp:extent cx="2297926" cy="39743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313025" cy="400050"/>
                          </a:xfrm>
                          <a:prstGeom prst="rect">
                            <a:avLst/>
                          </a:prstGeom>
                        </pic:spPr>
                      </pic:pic>
                    </a:graphicData>
                  </a:graphic>
                </wp:inline>
              </w:drawing>
            </w:r>
          </w:p>
          <w:p w:rsidR="00A81539" w:rsidRPr="00FB1993" w:rsidRDefault="00A81539" w:rsidP="00A81539">
            <w:pPr>
              <w:rPr>
                <w:i/>
              </w:rPr>
            </w:pPr>
            <w:r w:rsidRPr="00FB1993">
              <w:rPr>
                <w:i/>
              </w:rPr>
              <w:t>(United Nations Declaration, Rights of The Child)</w:t>
            </w:r>
          </w:p>
          <w:p w:rsidR="00A81539" w:rsidRPr="00FB1993" w:rsidRDefault="00A81539" w:rsidP="00A81539">
            <w:pPr>
              <w:rPr>
                <w:i/>
              </w:rPr>
            </w:pPr>
            <w:r w:rsidRPr="00FB1993">
              <w:rPr>
                <w:noProof/>
                <w:lang w:eastAsia="en-GB"/>
              </w:rPr>
              <w:drawing>
                <wp:inline distT="0" distB="0" distL="0" distR="0" wp14:anchorId="06270C66" wp14:editId="23135828">
                  <wp:extent cx="2337683" cy="371597"/>
                  <wp:effectExtent l="0" t="0" r="571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36913" cy="371475"/>
                          </a:xfrm>
                          <a:prstGeom prst="rect">
                            <a:avLst/>
                          </a:prstGeom>
                        </pic:spPr>
                      </pic:pic>
                    </a:graphicData>
                  </a:graphic>
                </wp:inline>
              </w:drawing>
            </w:r>
          </w:p>
          <w:p w:rsidR="00A81539" w:rsidRPr="00FB1993" w:rsidRDefault="00A81539" w:rsidP="00A81539">
            <w:pPr>
              <w:rPr>
                <w:i/>
              </w:rPr>
            </w:pPr>
            <w:r w:rsidRPr="00FB1993">
              <w:rPr>
                <w:noProof/>
                <w:lang w:eastAsia="en-GB"/>
              </w:rPr>
              <w:drawing>
                <wp:inline distT="0" distB="0" distL="0" distR="0" wp14:anchorId="6A52A53E" wp14:editId="7F9A18E1">
                  <wp:extent cx="2337683" cy="38862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49140" cy="390525"/>
                          </a:xfrm>
                          <a:prstGeom prst="rect">
                            <a:avLst/>
                          </a:prstGeom>
                        </pic:spPr>
                      </pic:pic>
                    </a:graphicData>
                  </a:graphic>
                </wp:inline>
              </w:drawing>
            </w:r>
          </w:p>
          <w:p w:rsidR="00A81539" w:rsidRPr="00FB1993" w:rsidRDefault="00A81539" w:rsidP="00A81539">
            <w:pPr>
              <w:rPr>
                <w:i/>
              </w:rPr>
            </w:pPr>
          </w:p>
          <w:p w:rsidR="00A81539" w:rsidRPr="00FB1993" w:rsidRDefault="00A81539" w:rsidP="00A81539"/>
        </w:tc>
      </w:tr>
      <w:tr w:rsidR="00FB1993" w:rsidRPr="00FB1993" w:rsidTr="00A81539">
        <w:tc>
          <w:tcPr>
            <w:tcW w:w="520" w:type="dxa"/>
            <w:shd w:val="clear" w:color="auto" w:fill="D9D9D9" w:themeFill="background1" w:themeFillShade="D9"/>
            <w:vAlign w:val="center"/>
          </w:tcPr>
          <w:p w:rsidR="00A81539" w:rsidRPr="00FB1993" w:rsidRDefault="00A81539" w:rsidP="00A81539">
            <w:pPr>
              <w:jc w:val="center"/>
              <w:rPr>
                <w:b/>
              </w:rPr>
            </w:pPr>
            <w:r w:rsidRPr="00FB1993">
              <w:rPr>
                <w:b/>
              </w:rPr>
              <w:t>5</w:t>
            </w:r>
          </w:p>
        </w:tc>
        <w:tc>
          <w:tcPr>
            <w:tcW w:w="3830" w:type="dxa"/>
          </w:tcPr>
          <w:p w:rsidR="00A81539" w:rsidRPr="00FB1993" w:rsidRDefault="00A81539" w:rsidP="00A81539">
            <w:r w:rsidRPr="00FB1993">
              <w:rPr>
                <w:noProof/>
                <w:lang w:eastAsia="en-GB"/>
              </w:rPr>
              <w:drawing>
                <wp:inline distT="0" distB="0" distL="0" distR="0" wp14:anchorId="54709C90" wp14:editId="7F33325A">
                  <wp:extent cx="2321781" cy="38141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19245"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087A644B" wp14:editId="5A6643F9">
                  <wp:extent cx="2321781" cy="59634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36291" cy="6000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2F5CF930" wp14:editId="1CD06F0C">
                  <wp:extent cx="2313830" cy="3896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19240" cy="3905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626C265A" wp14:editId="6A0831CB">
                  <wp:extent cx="2313830" cy="5804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316142" cy="5810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158F6E2B" wp14:editId="3A8229DC">
                  <wp:extent cx="2313830" cy="5717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12871" cy="571500"/>
                          </a:xfrm>
                          <a:prstGeom prst="rect">
                            <a:avLst/>
                          </a:prstGeom>
                        </pic:spPr>
                      </pic:pic>
                    </a:graphicData>
                  </a:graphic>
                </wp:inline>
              </w:drawing>
            </w:r>
          </w:p>
          <w:p w:rsidR="00A81539" w:rsidRPr="00FB1993" w:rsidRDefault="00A81539" w:rsidP="00A81539"/>
          <w:p w:rsidR="00A81539" w:rsidRPr="00FB1993" w:rsidRDefault="00A81539" w:rsidP="00A81539"/>
          <w:p w:rsidR="00A81539" w:rsidRPr="00FB1993" w:rsidRDefault="00A81539" w:rsidP="00A81539"/>
        </w:tc>
        <w:tc>
          <w:tcPr>
            <w:tcW w:w="3831" w:type="dxa"/>
          </w:tcPr>
          <w:p w:rsidR="00A81539" w:rsidRPr="00FB1993" w:rsidRDefault="00A81539" w:rsidP="00A81539">
            <w:r w:rsidRPr="00FB1993">
              <w:rPr>
                <w:noProof/>
                <w:lang w:eastAsia="en-GB"/>
              </w:rPr>
              <w:lastRenderedPageBreak/>
              <w:drawing>
                <wp:inline distT="0" distB="0" distL="0" distR="0" wp14:anchorId="4F80DC1D" wp14:editId="1D892F4F">
                  <wp:extent cx="2313830" cy="562177"/>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12999" cy="5619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7C14A14C" wp14:editId="3E7CDC77">
                  <wp:extent cx="2313830" cy="77922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19241" cy="781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8AC5DCB" wp14:editId="67970D4F">
                  <wp:extent cx="2313830" cy="228419"/>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315660" cy="2286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5166115" wp14:editId="369743E3">
                  <wp:extent cx="2313830" cy="56205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13485" cy="561975"/>
                          </a:xfrm>
                          <a:prstGeom prst="rect">
                            <a:avLst/>
                          </a:prstGeom>
                        </pic:spPr>
                      </pic:pic>
                    </a:graphicData>
                  </a:graphic>
                </wp:inline>
              </w:drawing>
            </w:r>
          </w:p>
          <w:p w:rsidR="00A81539" w:rsidRPr="00FB1993" w:rsidRDefault="00A81539" w:rsidP="00A81539"/>
        </w:tc>
        <w:tc>
          <w:tcPr>
            <w:tcW w:w="3831" w:type="dxa"/>
          </w:tcPr>
          <w:p w:rsidR="00A81539" w:rsidRPr="00FB1993" w:rsidRDefault="00A81539" w:rsidP="00A81539">
            <w:r w:rsidRPr="00FB1993">
              <w:t xml:space="preserve">Animals, including humans </w:t>
            </w:r>
          </w:p>
          <w:p w:rsidR="00A81539" w:rsidRPr="00FB1993" w:rsidRDefault="00A81539" w:rsidP="00A81539">
            <w:r w:rsidRPr="00FB1993">
              <w:t>Pupils should be taught to:</w:t>
            </w:r>
          </w:p>
          <w:p w:rsidR="00A81539" w:rsidRPr="00FB1993" w:rsidRDefault="00A81539" w:rsidP="00A81539">
            <w:r w:rsidRPr="00FB1993">
              <w:t>Describe the changes as humans develop to old age.</w:t>
            </w:r>
          </w:p>
          <w:p w:rsidR="00A81539" w:rsidRPr="00FB1993" w:rsidRDefault="00A81539" w:rsidP="00A81539">
            <w:pPr>
              <w:rPr>
                <w:i/>
              </w:rPr>
            </w:pPr>
            <w:r w:rsidRPr="00FB1993">
              <w:rPr>
                <w:i/>
              </w:rPr>
              <w:t>Pupils should draw a timeline to indicate changes in the growth and development of humans. They should learn about the changes experienced in puberty</w:t>
            </w:r>
          </w:p>
          <w:p w:rsidR="00A81539" w:rsidRPr="00FB1993" w:rsidRDefault="00A81539" w:rsidP="00A81539">
            <w:r w:rsidRPr="00FB1993">
              <w:t>Vocab: gestation period, pregnancy, live birth.</w:t>
            </w:r>
          </w:p>
          <w:p w:rsidR="00A81539" w:rsidRPr="00FB1993" w:rsidRDefault="00A81539" w:rsidP="00A81539">
            <w:r w:rsidRPr="00FB1993">
              <w:t>Living Things &amp; Their Habitats</w:t>
            </w:r>
          </w:p>
          <w:p w:rsidR="00A81539" w:rsidRPr="00FB1993" w:rsidRDefault="00A81539" w:rsidP="00A81539">
            <w:r w:rsidRPr="00FB1993">
              <w:t>Pupils should be taught to:</w:t>
            </w:r>
          </w:p>
          <w:p w:rsidR="00A81539" w:rsidRPr="00FB1993" w:rsidRDefault="00A81539" w:rsidP="00A81539">
            <w:r w:rsidRPr="00FB1993">
              <w:t>Describe the differences in the life cycles of a mammal, an amphibian, an insect and a bird.</w:t>
            </w:r>
          </w:p>
          <w:p w:rsidR="00A81539" w:rsidRPr="00FB1993" w:rsidRDefault="00A81539" w:rsidP="00A81539">
            <w:r w:rsidRPr="00FB1993">
              <w:t xml:space="preserve">Describe the life processes of </w:t>
            </w:r>
            <w:r w:rsidRPr="00FB1993">
              <w:lastRenderedPageBreak/>
              <w:t>reproduction in some plants and animals.</w:t>
            </w:r>
          </w:p>
          <w:p w:rsidR="00A81539" w:rsidRPr="00FB1993" w:rsidRDefault="00A81539" w:rsidP="00A81539">
            <w:pPr>
              <w:rPr>
                <w:i/>
              </w:rPr>
            </w:pPr>
            <w:r w:rsidRPr="00FB1993">
              <w:rPr>
                <w:i/>
              </w:rPr>
              <w:t>Pupils should find out about different types of reproduction in plants, &amp; sexual reproduction in animals.</w:t>
            </w:r>
          </w:p>
          <w:p w:rsidR="00A81539" w:rsidRPr="00FB1993" w:rsidRDefault="00A81539" w:rsidP="00A81539">
            <w:r w:rsidRPr="00FB1993">
              <w:t>Vocab: sexual reproduction, sperm, ovum, internal fertilisation, external fertilisation, egg, live birth, gestation period</w:t>
            </w:r>
          </w:p>
        </w:tc>
        <w:tc>
          <w:tcPr>
            <w:tcW w:w="3831" w:type="dxa"/>
          </w:tcPr>
          <w:p w:rsidR="00A81539" w:rsidRPr="00FB1993" w:rsidRDefault="00A81539" w:rsidP="00A81539">
            <w:r w:rsidRPr="00FB1993">
              <w:rPr>
                <w:noProof/>
                <w:lang w:eastAsia="en-GB"/>
              </w:rPr>
              <w:lastRenderedPageBreak/>
              <w:drawing>
                <wp:inline distT="0" distB="0" distL="0" distR="0" wp14:anchorId="51201745" wp14:editId="572999C4">
                  <wp:extent cx="2337683" cy="362215"/>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35972" cy="3619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11A82CCC" wp14:editId="7BCB421B">
                  <wp:extent cx="2337683" cy="380677"/>
                  <wp:effectExtent l="0" t="0" r="571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39664" cy="381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A1DC4D2" wp14:editId="231481A2">
                  <wp:extent cx="2337683" cy="397186"/>
                  <wp:effectExtent l="0" t="0" r="571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354539"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61ADD614" wp14:editId="64FA9C7F">
                  <wp:extent cx="2337683" cy="19874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352773" cy="200025"/>
                          </a:xfrm>
                          <a:prstGeom prst="rect">
                            <a:avLst/>
                          </a:prstGeom>
                        </pic:spPr>
                      </pic:pic>
                    </a:graphicData>
                  </a:graphic>
                </wp:inline>
              </w:drawing>
            </w:r>
          </w:p>
        </w:tc>
      </w:tr>
      <w:tr w:rsidR="00FB1993" w:rsidRPr="00FB1993" w:rsidTr="00A81539">
        <w:tc>
          <w:tcPr>
            <w:tcW w:w="520" w:type="dxa"/>
            <w:shd w:val="clear" w:color="auto" w:fill="D9D9D9" w:themeFill="background1" w:themeFillShade="D9"/>
            <w:vAlign w:val="center"/>
          </w:tcPr>
          <w:p w:rsidR="00A81539" w:rsidRPr="00FB1993" w:rsidRDefault="00A81539" w:rsidP="00A81539">
            <w:pPr>
              <w:jc w:val="center"/>
              <w:rPr>
                <w:b/>
              </w:rPr>
            </w:pPr>
            <w:r w:rsidRPr="00FB1993">
              <w:rPr>
                <w:b/>
              </w:rPr>
              <w:lastRenderedPageBreak/>
              <w:t>6</w:t>
            </w:r>
          </w:p>
        </w:tc>
        <w:tc>
          <w:tcPr>
            <w:tcW w:w="3830" w:type="dxa"/>
          </w:tcPr>
          <w:p w:rsidR="00A81539" w:rsidRPr="00FB1993" w:rsidRDefault="00A81539" w:rsidP="00A81539">
            <w:r w:rsidRPr="00FB1993">
              <w:rPr>
                <w:noProof/>
                <w:lang w:eastAsia="en-GB"/>
              </w:rPr>
              <w:drawing>
                <wp:inline distT="0" distB="0" distL="0" distR="0" wp14:anchorId="493B1535" wp14:editId="7AA96173">
                  <wp:extent cx="2313830" cy="4097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312841" cy="40957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7B629B46" wp14:editId="10EBBFE6">
                  <wp:extent cx="2313830" cy="36187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14342" cy="3619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61C5F22F" wp14:editId="01E8D86F">
                  <wp:extent cx="2313830" cy="9999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14213" cy="10001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6719F6EC" wp14:editId="6A22B1E5">
                  <wp:extent cx="2313830" cy="9812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313485" cy="981075"/>
                          </a:xfrm>
                          <a:prstGeom prst="rect">
                            <a:avLst/>
                          </a:prstGeom>
                        </pic:spPr>
                      </pic:pic>
                    </a:graphicData>
                  </a:graphic>
                </wp:inline>
              </w:drawing>
            </w:r>
          </w:p>
          <w:p w:rsidR="00A81539" w:rsidRPr="00FB1993" w:rsidRDefault="00A81539" w:rsidP="00A81539"/>
          <w:p w:rsidR="00A81539" w:rsidRPr="00FB1993" w:rsidRDefault="00A81539" w:rsidP="00A81539"/>
        </w:tc>
        <w:tc>
          <w:tcPr>
            <w:tcW w:w="3831" w:type="dxa"/>
          </w:tcPr>
          <w:p w:rsidR="00A81539" w:rsidRPr="00FB1993" w:rsidRDefault="00A81539" w:rsidP="00A81539">
            <w:r w:rsidRPr="00FB1993">
              <w:rPr>
                <w:noProof/>
                <w:lang w:eastAsia="en-GB"/>
              </w:rPr>
              <w:drawing>
                <wp:inline distT="0" distB="0" distL="0" distR="0" wp14:anchorId="6926EC8B" wp14:editId="154D81A4">
                  <wp:extent cx="2313830" cy="7621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13520" cy="7620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6A5AEE57" wp14:editId="3D765CAB">
                  <wp:extent cx="2313830" cy="5716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13032" cy="57150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1E25838D" wp14:editId="20346B40">
                  <wp:extent cx="2313830" cy="41887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315063" cy="419100"/>
                          </a:xfrm>
                          <a:prstGeom prst="rect">
                            <a:avLst/>
                          </a:prstGeom>
                        </pic:spPr>
                      </pic:pic>
                    </a:graphicData>
                  </a:graphic>
                </wp:inline>
              </w:drawing>
            </w:r>
          </w:p>
        </w:tc>
        <w:tc>
          <w:tcPr>
            <w:tcW w:w="3831" w:type="dxa"/>
          </w:tcPr>
          <w:p w:rsidR="00A81539" w:rsidRPr="00FB1993" w:rsidRDefault="00A81539" w:rsidP="00A81539"/>
        </w:tc>
        <w:tc>
          <w:tcPr>
            <w:tcW w:w="3831" w:type="dxa"/>
          </w:tcPr>
          <w:p w:rsidR="00A81539" w:rsidRPr="00FB1993" w:rsidRDefault="00A81539" w:rsidP="00A81539">
            <w:r w:rsidRPr="00FB1993">
              <w:rPr>
                <w:noProof/>
                <w:lang w:eastAsia="en-GB"/>
              </w:rPr>
              <w:drawing>
                <wp:inline distT="0" distB="0" distL="0" distR="0" wp14:anchorId="7290349E" wp14:editId="213F8C49">
                  <wp:extent cx="2337683" cy="397565"/>
                  <wp:effectExtent l="0" t="0" r="571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352295"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388B4118" wp14:editId="514D0D9C">
                  <wp:extent cx="2337683" cy="396976"/>
                  <wp:effectExtent l="0" t="0" r="571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55783" cy="400050"/>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1F31C1F" wp14:editId="768AABD9">
                  <wp:extent cx="2337683" cy="579533"/>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343700" cy="581025"/>
                          </a:xfrm>
                          <a:prstGeom prst="rect">
                            <a:avLst/>
                          </a:prstGeom>
                        </pic:spPr>
                      </pic:pic>
                    </a:graphicData>
                  </a:graphic>
                </wp:inline>
              </w:drawing>
            </w:r>
          </w:p>
          <w:p w:rsidR="00A81539" w:rsidRPr="00FB1993" w:rsidRDefault="00A81539" w:rsidP="00A81539">
            <w:r w:rsidRPr="00FB1993">
              <w:rPr>
                <w:noProof/>
                <w:lang w:eastAsia="en-GB"/>
              </w:rPr>
              <w:drawing>
                <wp:inline distT="0" distB="0" distL="0" distR="0" wp14:anchorId="5BF80522" wp14:editId="54E9DE9D">
                  <wp:extent cx="2337683" cy="779052"/>
                  <wp:effectExtent l="0" t="0" r="5715"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343679" cy="781050"/>
                          </a:xfrm>
                          <a:prstGeom prst="rect">
                            <a:avLst/>
                          </a:prstGeom>
                        </pic:spPr>
                      </pic:pic>
                    </a:graphicData>
                  </a:graphic>
                </wp:inline>
              </w:drawing>
            </w:r>
          </w:p>
          <w:p w:rsidR="00A81539" w:rsidRPr="00FB1993" w:rsidRDefault="00A81539" w:rsidP="00A81539"/>
        </w:tc>
      </w:tr>
    </w:tbl>
    <w:p w:rsidR="00A81539" w:rsidRPr="00FB1993" w:rsidRDefault="00A81539" w:rsidP="00A81539"/>
    <w:p w:rsidR="00A81539" w:rsidRPr="00FB1993" w:rsidRDefault="00A81539" w:rsidP="0033327B">
      <w:pPr>
        <w:spacing w:after="0"/>
        <w:jc w:val="both"/>
        <w:rPr>
          <w:sz w:val="24"/>
          <w:szCs w:val="24"/>
        </w:rPr>
      </w:pPr>
    </w:p>
    <w:p w:rsidR="00523ED4" w:rsidRPr="00FB1993" w:rsidRDefault="00523ED4">
      <w:pPr>
        <w:rPr>
          <w:sz w:val="24"/>
          <w:szCs w:val="24"/>
        </w:rPr>
      </w:pPr>
      <w:r w:rsidRPr="00FB1993">
        <w:rPr>
          <w:sz w:val="24"/>
          <w:szCs w:val="24"/>
        </w:rPr>
        <w:br w:type="page"/>
      </w:r>
    </w:p>
    <w:p w:rsidR="00523ED4" w:rsidRPr="00FB1993" w:rsidRDefault="00523ED4" w:rsidP="0033327B">
      <w:pPr>
        <w:rPr>
          <w:b/>
          <w:sz w:val="24"/>
          <w:szCs w:val="24"/>
        </w:rPr>
      </w:pPr>
      <w:r w:rsidRPr="00FB1993">
        <w:rPr>
          <w:b/>
          <w:sz w:val="24"/>
          <w:szCs w:val="24"/>
        </w:rPr>
        <w:lastRenderedPageBreak/>
        <w:t>Appendix 3: RSE Questionnaire to Y5 &amp; 6 Pupils (pre &amp; post RSE scheme of work)</w:t>
      </w:r>
    </w:p>
    <w:tbl>
      <w:tblPr>
        <w:tblStyle w:val="TableGrid"/>
        <w:tblW w:w="0" w:type="auto"/>
        <w:tblLook w:val="04A0" w:firstRow="1" w:lastRow="0" w:firstColumn="1" w:lastColumn="0" w:noHBand="0" w:noVBand="1"/>
      </w:tblPr>
      <w:tblGrid>
        <w:gridCol w:w="7807"/>
        <w:gridCol w:w="7807"/>
      </w:tblGrid>
      <w:tr w:rsidR="00FB1993" w:rsidRPr="00FB1993" w:rsidTr="00AB3015">
        <w:tc>
          <w:tcPr>
            <w:tcW w:w="7807" w:type="dxa"/>
            <w:shd w:val="clear" w:color="auto" w:fill="D9D9D9" w:themeFill="background1" w:themeFillShade="D9"/>
          </w:tcPr>
          <w:p w:rsidR="005376A6" w:rsidRPr="00FB1993" w:rsidRDefault="00AB3015" w:rsidP="00A55CF0">
            <w:pPr>
              <w:rPr>
                <w:rFonts w:ascii="Candara" w:hAnsi="Candara"/>
                <w:sz w:val="32"/>
                <w:szCs w:val="32"/>
              </w:rPr>
            </w:pPr>
            <w:r w:rsidRPr="00FB1993">
              <w:rPr>
                <w:rFonts w:ascii="Candara" w:hAnsi="Candara"/>
                <w:sz w:val="32"/>
                <w:szCs w:val="32"/>
              </w:rPr>
              <w:t>Before Relationships &amp; Sex Education…</w:t>
            </w:r>
          </w:p>
        </w:tc>
        <w:tc>
          <w:tcPr>
            <w:tcW w:w="7807" w:type="dxa"/>
            <w:shd w:val="clear" w:color="auto" w:fill="D9D9D9" w:themeFill="background1" w:themeFillShade="D9"/>
          </w:tcPr>
          <w:p w:rsidR="005376A6" w:rsidRPr="00FB1993" w:rsidRDefault="00AB3015" w:rsidP="00A55CF0">
            <w:pPr>
              <w:rPr>
                <w:rFonts w:ascii="Candara" w:hAnsi="Candara"/>
                <w:sz w:val="32"/>
                <w:szCs w:val="32"/>
              </w:rPr>
            </w:pPr>
            <w:r w:rsidRPr="00FB1993">
              <w:rPr>
                <w:rFonts w:ascii="Candara" w:hAnsi="Candara"/>
                <w:sz w:val="32"/>
                <w:szCs w:val="32"/>
              </w:rPr>
              <w:t>After Relationships &amp; Sex Education…</w:t>
            </w:r>
          </w:p>
        </w:tc>
      </w:tr>
      <w:tr w:rsidR="00FB1993" w:rsidRPr="00FB1993" w:rsidTr="005376A6">
        <w:tc>
          <w:tcPr>
            <w:tcW w:w="7807" w:type="dxa"/>
          </w:tcPr>
          <w:p w:rsidR="005376A6" w:rsidRPr="00FB1993" w:rsidRDefault="00AB3015" w:rsidP="00A55CF0">
            <w:pPr>
              <w:rPr>
                <w:rFonts w:ascii="Candara" w:hAnsi="Candara"/>
                <w:sz w:val="32"/>
                <w:szCs w:val="32"/>
              </w:rPr>
            </w:pPr>
            <w:r w:rsidRPr="00FB1993">
              <w:rPr>
                <w:rFonts w:ascii="Candara" w:hAnsi="Candara"/>
                <w:sz w:val="32"/>
                <w:szCs w:val="32"/>
              </w:rPr>
              <w:t>Where do you get information about your body, growing up, relationships &amp; feelings?</w:t>
            </w:r>
          </w:p>
        </w:tc>
        <w:tc>
          <w:tcPr>
            <w:tcW w:w="7807" w:type="dxa"/>
          </w:tcPr>
          <w:p w:rsidR="005376A6" w:rsidRPr="00FB1993" w:rsidRDefault="00FB1993" w:rsidP="00A55CF0">
            <w:pPr>
              <w:rPr>
                <w:rFonts w:ascii="Candara" w:hAnsi="Candara"/>
                <w:sz w:val="32"/>
                <w:szCs w:val="32"/>
              </w:rPr>
            </w:pPr>
            <w:r w:rsidRPr="00FB1993">
              <w:rPr>
                <w:rFonts w:ascii="Candara" w:hAnsi="Candara"/>
                <w:sz w:val="32"/>
                <w:szCs w:val="32"/>
              </w:rPr>
              <w:t>Did the lessons cover what you wanted to know?</w:t>
            </w:r>
          </w:p>
        </w:tc>
      </w:tr>
      <w:tr w:rsidR="00FB1993" w:rsidRPr="00FB1993" w:rsidTr="00FB1993">
        <w:trPr>
          <w:trHeight w:val="2268"/>
        </w:trPr>
        <w:tc>
          <w:tcPr>
            <w:tcW w:w="7807" w:type="dxa"/>
          </w:tcPr>
          <w:p w:rsidR="005376A6" w:rsidRPr="00FB1993" w:rsidRDefault="005376A6" w:rsidP="00A55CF0">
            <w:pPr>
              <w:rPr>
                <w:rFonts w:ascii="Candara" w:hAnsi="Candara"/>
                <w:sz w:val="32"/>
                <w:szCs w:val="32"/>
              </w:rPr>
            </w:pPr>
          </w:p>
        </w:tc>
        <w:tc>
          <w:tcPr>
            <w:tcW w:w="7807" w:type="dxa"/>
          </w:tcPr>
          <w:p w:rsidR="005376A6" w:rsidRPr="00FB1993" w:rsidRDefault="005376A6" w:rsidP="00A55CF0">
            <w:pPr>
              <w:rPr>
                <w:rFonts w:ascii="Candara" w:hAnsi="Candara"/>
                <w:sz w:val="32"/>
                <w:szCs w:val="32"/>
              </w:rPr>
            </w:pPr>
          </w:p>
        </w:tc>
      </w:tr>
      <w:tr w:rsidR="00FB1993" w:rsidRPr="00FB1993" w:rsidTr="005376A6">
        <w:tc>
          <w:tcPr>
            <w:tcW w:w="7807" w:type="dxa"/>
          </w:tcPr>
          <w:p w:rsidR="005376A6" w:rsidRPr="00FB1993" w:rsidRDefault="00AB3015" w:rsidP="00A55CF0">
            <w:pPr>
              <w:rPr>
                <w:rFonts w:ascii="Candara" w:hAnsi="Candara"/>
                <w:sz w:val="32"/>
                <w:szCs w:val="32"/>
              </w:rPr>
            </w:pPr>
            <w:r w:rsidRPr="00FB1993">
              <w:rPr>
                <w:rFonts w:ascii="Candara" w:hAnsi="Candara"/>
                <w:sz w:val="32"/>
                <w:szCs w:val="32"/>
              </w:rPr>
              <w:t>Do you feel able to ask for support and advice?</w:t>
            </w:r>
          </w:p>
        </w:tc>
        <w:tc>
          <w:tcPr>
            <w:tcW w:w="7807" w:type="dxa"/>
          </w:tcPr>
          <w:p w:rsidR="005376A6" w:rsidRPr="00FB1993" w:rsidRDefault="00FB1993" w:rsidP="00A55CF0">
            <w:pPr>
              <w:rPr>
                <w:rFonts w:ascii="Candara" w:hAnsi="Candara"/>
                <w:sz w:val="32"/>
                <w:szCs w:val="32"/>
              </w:rPr>
            </w:pPr>
            <w:r w:rsidRPr="00FB1993">
              <w:rPr>
                <w:rFonts w:ascii="Candara" w:hAnsi="Candara"/>
                <w:sz w:val="32"/>
                <w:szCs w:val="32"/>
              </w:rPr>
              <w:t>Did you feel safe in the lessons?</w:t>
            </w:r>
          </w:p>
        </w:tc>
      </w:tr>
      <w:tr w:rsidR="00FB1993" w:rsidRPr="00FB1993" w:rsidTr="00FB1993">
        <w:trPr>
          <w:trHeight w:val="2268"/>
        </w:trPr>
        <w:tc>
          <w:tcPr>
            <w:tcW w:w="7807" w:type="dxa"/>
          </w:tcPr>
          <w:p w:rsidR="005376A6" w:rsidRPr="00FB1993" w:rsidRDefault="005376A6" w:rsidP="00A55CF0">
            <w:pPr>
              <w:rPr>
                <w:rFonts w:ascii="Candara" w:hAnsi="Candara"/>
                <w:sz w:val="32"/>
                <w:szCs w:val="32"/>
              </w:rPr>
            </w:pPr>
          </w:p>
        </w:tc>
        <w:tc>
          <w:tcPr>
            <w:tcW w:w="7807" w:type="dxa"/>
          </w:tcPr>
          <w:p w:rsidR="005376A6" w:rsidRPr="00FB1993" w:rsidRDefault="005376A6" w:rsidP="00A55CF0">
            <w:pPr>
              <w:rPr>
                <w:rFonts w:ascii="Candara" w:hAnsi="Candara"/>
                <w:sz w:val="32"/>
                <w:szCs w:val="32"/>
              </w:rPr>
            </w:pPr>
          </w:p>
        </w:tc>
      </w:tr>
      <w:tr w:rsidR="00FB1993" w:rsidRPr="00FB1993" w:rsidTr="005376A6">
        <w:tc>
          <w:tcPr>
            <w:tcW w:w="7807" w:type="dxa"/>
          </w:tcPr>
          <w:p w:rsidR="005376A6" w:rsidRPr="00FB1993" w:rsidRDefault="00AB3015" w:rsidP="00A55CF0">
            <w:pPr>
              <w:rPr>
                <w:rFonts w:ascii="Candara" w:hAnsi="Candara"/>
                <w:sz w:val="32"/>
                <w:szCs w:val="32"/>
              </w:rPr>
            </w:pPr>
            <w:r w:rsidRPr="00FB1993">
              <w:rPr>
                <w:rFonts w:ascii="Candara" w:hAnsi="Candara"/>
                <w:sz w:val="32"/>
                <w:szCs w:val="32"/>
              </w:rPr>
              <w:t>What would you like to learn about?</w:t>
            </w:r>
          </w:p>
        </w:tc>
        <w:tc>
          <w:tcPr>
            <w:tcW w:w="7807" w:type="dxa"/>
          </w:tcPr>
          <w:p w:rsidR="005376A6" w:rsidRPr="00FB1993" w:rsidRDefault="00FB1993" w:rsidP="00A55CF0">
            <w:pPr>
              <w:rPr>
                <w:rFonts w:ascii="Candara" w:hAnsi="Candara"/>
                <w:sz w:val="32"/>
                <w:szCs w:val="32"/>
              </w:rPr>
            </w:pPr>
            <w:r w:rsidRPr="00FB1993">
              <w:rPr>
                <w:rFonts w:ascii="Candara" w:hAnsi="Candara"/>
                <w:sz w:val="32"/>
                <w:szCs w:val="32"/>
              </w:rPr>
              <w:t>What would improve the lessons for next year’s group?</w:t>
            </w:r>
          </w:p>
        </w:tc>
      </w:tr>
      <w:tr w:rsidR="00FB1993" w:rsidRPr="00FB1993" w:rsidTr="00FB1993">
        <w:trPr>
          <w:trHeight w:val="2268"/>
        </w:trPr>
        <w:tc>
          <w:tcPr>
            <w:tcW w:w="7807" w:type="dxa"/>
          </w:tcPr>
          <w:p w:rsidR="005376A6" w:rsidRPr="00FB1993" w:rsidRDefault="005376A6" w:rsidP="00A55CF0">
            <w:pPr>
              <w:rPr>
                <w:rFonts w:ascii="Candara" w:hAnsi="Candara"/>
                <w:sz w:val="32"/>
                <w:szCs w:val="32"/>
              </w:rPr>
            </w:pPr>
          </w:p>
        </w:tc>
        <w:tc>
          <w:tcPr>
            <w:tcW w:w="7807" w:type="dxa"/>
          </w:tcPr>
          <w:p w:rsidR="005376A6" w:rsidRPr="00FB1993" w:rsidRDefault="005376A6" w:rsidP="00A55CF0">
            <w:pPr>
              <w:rPr>
                <w:rFonts w:ascii="Candara" w:hAnsi="Candara"/>
                <w:sz w:val="32"/>
                <w:szCs w:val="32"/>
              </w:rPr>
            </w:pPr>
          </w:p>
        </w:tc>
      </w:tr>
    </w:tbl>
    <w:p w:rsidR="0033327B" w:rsidRPr="0033327B" w:rsidRDefault="0033327B" w:rsidP="0033327B">
      <w:pPr>
        <w:rPr>
          <w:sz w:val="24"/>
          <w:szCs w:val="24"/>
        </w:rPr>
      </w:pPr>
    </w:p>
    <w:sectPr w:rsidR="0033327B" w:rsidRPr="0033327B" w:rsidSect="00D447C8">
      <w:footerReference w:type="default" r:id="rId11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4D5" w:rsidRDefault="007934D5" w:rsidP="00523ED4">
      <w:pPr>
        <w:spacing w:after="0" w:line="240" w:lineRule="auto"/>
      </w:pPr>
      <w:r>
        <w:separator/>
      </w:r>
    </w:p>
  </w:endnote>
  <w:endnote w:type="continuationSeparator" w:id="0">
    <w:p w:rsidR="007934D5" w:rsidRDefault="007934D5" w:rsidP="0052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2068"/>
      <w:docPartObj>
        <w:docPartGallery w:val="Page Numbers (Bottom of Page)"/>
        <w:docPartUnique/>
      </w:docPartObj>
    </w:sdtPr>
    <w:sdtEndPr>
      <w:rPr>
        <w:noProof/>
      </w:rPr>
    </w:sdtEndPr>
    <w:sdtContent>
      <w:p w:rsidR="00523ED4" w:rsidRDefault="00523ED4">
        <w:pPr>
          <w:pStyle w:val="Footer"/>
          <w:jc w:val="right"/>
        </w:pPr>
        <w:r>
          <w:fldChar w:fldCharType="begin"/>
        </w:r>
        <w:r>
          <w:instrText xml:space="preserve"> PAGE   \* MERGEFORMAT </w:instrText>
        </w:r>
        <w:r>
          <w:fldChar w:fldCharType="separate"/>
        </w:r>
        <w:r w:rsidR="00367C38">
          <w:rPr>
            <w:noProof/>
          </w:rPr>
          <w:t>2</w:t>
        </w:r>
        <w:r>
          <w:rPr>
            <w:noProof/>
          </w:rPr>
          <w:fldChar w:fldCharType="end"/>
        </w:r>
      </w:p>
    </w:sdtContent>
  </w:sdt>
  <w:p w:rsidR="00523ED4" w:rsidRDefault="00523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4D5" w:rsidRDefault="007934D5" w:rsidP="00523ED4">
      <w:pPr>
        <w:spacing w:after="0" w:line="240" w:lineRule="auto"/>
      </w:pPr>
      <w:r>
        <w:separator/>
      </w:r>
    </w:p>
  </w:footnote>
  <w:footnote w:type="continuationSeparator" w:id="0">
    <w:p w:rsidR="007934D5" w:rsidRDefault="007934D5" w:rsidP="00523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D7E10"/>
    <w:multiLevelType w:val="hybridMultilevel"/>
    <w:tmpl w:val="DFCE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27B"/>
    <w:rsid w:val="000479EF"/>
    <w:rsid w:val="000A3E30"/>
    <w:rsid w:val="000B485E"/>
    <w:rsid w:val="00182B41"/>
    <w:rsid w:val="00235F98"/>
    <w:rsid w:val="00295C25"/>
    <w:rsid w:val="00304B34"/>
    <w:rsid w:val="0033327B"/>
    <w:rsid w:val="00367C38"/>
    <w:rsid w:val="003B414B"/>
    <w:rsid w:val="003E7825"/>
    <w:rsid w:val="004107A8"/>
    <w:rsid w:val="00477023"/>
    <w:rsid w:val="004C2E11"/>
    <w:rsid w:val="00523ED4"/>
    <w:rsid w:val="005376A6"/>
    <w:rsid w:val="00596915"/>
    <w:rsid w:val="0062076A"/>
    <w:rsid w:val="00622CA1"/>
    <w:rsid w:val="00626517"/>
    <w:rsid w:val="00677777"/>
    <w:rsid w:val="006B2A27"/>
    <w:rsid w:val="006C376A"/>
    <w:rsid w:val="007934D5"/>
    <w:rsid w:val="008755B6"/>
    <w:rsid w:val="0093353B"/>
    <w:rsid w:val="00947EF2"/>
    <w:rsid w:val="009D7EAC"/>
    <w:rsid w:val="00A2645A"/>
    <w:rsid w:val="00A55CF0"/>
    <w:rsid w:val="00A81539"/>
    <w:rsid w:val="00AB3015"/>
    <w:rsid w:val="00AF5ED5"/>
    <w:rsid w:val="00B36B26"/>
    <w:rsid w:val="00B77A8A"/>
    <w:rsid w:val="00B87A7A"/>
    <w:rsid w:val="00BE1BF1"/>
    <w:rsid w:val="00D22E96"/>
    <w:rsid w:val="00D447C8"/>
    <w:rsid w:val="00D7773B"/>
    <w:rsid w:val="00DE213F"/>
    <w:rsid w:val="00E64B1B"/>
    <w:rsid w:val="00E76EE3"/>
    <w:rsid w:val="00EA7727"/>
    <w:rsid w:val="00EB3444"/>
    <w:rsid w:val="00EC594F"/>
    <w:rsid w:val="00F37EC6"/>
    <w:rsid w:val="00F5543E"/>
    <w:rsid w:val="00F72709"/>
    <w:rsid w:val="00FB1993"/>
    <w:rsid w:val="00FF2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825"/>
    <w:rPr>
      <w:color w:val="0000FF" w:themeColor="hyperlink"/>
      <w:u w:val="single"/>
    </w:rPr>
  </w:style>
  <w:style w:type="paragraph" w:styleId="ListParagraph">
    <w:name w:val="List Paragraph"/>
    <w:basedOn w:val="Normal"/>
    <w:uiPriority w:val="34"/>
    <w:qFormat/>
    <w:rsid w:val="00182B41"/>
    <w:pPr>
      <w:ind w:left="720"/>
      <w:contextualSpacing/>
    </w:pPr>
  </w:style>
  <w:style w:type="table" w:styleId="TableGrid">
    <w:name w:val="Table Grid"/>
    <w:basedOn w:val="TableNormal"/>
    <w:uiPriority w:val="59"/>
    <w:rsid w:val="00A8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539"/>
    <w:rPr>
      <w:rFonts w:ascii="Tahoma" w:hAnsi="Tahoma" w:cs="Tahoma"/>
      <w:sz w:val="16"/>
      <w:szCs w:val="16"/>
    </w:rPr>
  </w:style>
  <w:style w:type="character" w:styleId="FollowedHyperlink">
    <w:name w:val="FollowedHyperlink"/>
    <w:basedOn w:val="DefaultParagraphFont"/>
    <w:uiPriority w:val="99"/>
    <w:semiHidden/>
    <w:unhideWhenUsed/>
    <w:rsid w:val="00E76EE3"/>
    <w:rPr>
      <w:color w:val="800080" w:themeColor="followedHyperlink"/>
      <w:u w:val="single"/>
    </w:rPr>
  </w:style>
  <w:style w:type="paragraph" w:styleId="Header">
    <w:name w:val="header"/>
    <w:basedOn w:val="Normal"/>
    <w:link w:val="HeaderChar"/>
    <w:uiPriority w:val="99"/>
    <w:unhideWhenUsed/>
    <w:rsid w:val="0052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ED4"/>
  </w:style>
  <w:style w:type="paragraph" w:styleId="Footer">
    <w:name w:val="footer"/>
    <w:basedOn w:val="Normal"/>
    <w:link w:val="FooterChar"/>
    <w:uiPriority w:val="99"/>
    <w:unhideWhenUsed/>
    <w:rsid w:val="0052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825"/>
    <w:rPr>
      <w:color w:val="0000FF" w:themeColor="hyperlink"/>
      <w:u w:val="single"/>
    </w:rPr>
  </w:style>
  <w:style w:type="paragraph" w:styleId="ListParagraph">
    <w:name w:val="List Paragraph"/>
    <w:basedOn w:val="Normal"/>
    <w:uiPriority w:val="34"/>
    <w:qFormat/>
    <w:rsid w:val="00182B41"/>
    <w:pPr>
      <w:ind w:left="720"/>
      <w:contextualSpacing/>
    </w:pPr>
  </w:style>
  <w:style w:type="table" w:styleId="TableGrid">
    <w:name w:val="Table Grid"/>
    <w:basedOn w:val="TableNormal"/>
    <w:uiPriority w:val="59"/>
    <w:rsid w:val="00A8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539"/>
    <w:rPr>
      <w:rFonts w:ascii="Tahoma" w:hAnsi="Tahoma" w:cs="Tahoma"/>
      <w:sz w:val="16"/>
      <w:szCs w:val="16"/>
    </w:rPr>
  </w:style>
  <w:style w:type="character" w:styleId="FollowedHyperlink">
    <w:name w:val="FollowedHyperlink"/>
    <w:basedOn w:val="DefaultParagraphFont"/>
    <w:uiPriority w:val="99"/>
    <w:semiHidden/>
    <w:unhideWhenUsed/>
    <w:rsid w:val="00E76EE3"/>
    <w:rPr>
      <w:color w:val="800080" w:themeColor="followedHyperlink"/>
      <w:u w:val="single"/>
    </w:rPr>
  </w:style>
  <w:style w:type="paragraph" w:styleId="Header">
    <w:name w:val="header"/>
    <w:basedOn w:val="Normal"/>
    <w:link w:val="HeaderChar"/>
    <w:uiPriority w:val="99"/>
    <w:unhideWhenUsed/>
    <w:rsid w:val="0052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ED4"/>
  </w:style>
  <w:style w:type="paragraph" w:styleId="Footer">
    <w:name w:val="footer"/>
    <w:basedOn w:val="Normal"/>
    <w:link w:val="FooterChar"/>
    <w:uiPriority w:val="99"/>
    <w:unhideWhenUsed/>
    <w:rsid w:val="0052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73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sexeducationforum.org.uk/parents-carers/talking-to-your-child.aspx"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hyperlink" Target="http://www.lenham.kent.sch.uk/" TargetMode="External"/><Relationship Id="rId107" Type="http://schemas.openxmlformats.org/officeDocument/2006/relationships/image" Target="media/image84.png"/><Relationship Id="rId11" Type="http://schemas.openxmlformats.org/officeDocument/2006/relationships/hyperlink" Target="http://www.lenham.kent.sch.uk/" TargetMode="External"/><Relationship Id="rId24" Type="http://schemas.openxmlformats.org/officeDocument/2006/relationships/hyperlink" Target="http://www.sensecds.com/SENSE/2_sensegrow.htm"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9.png"/><Relationship Id="rId110" Type="http://schemas.openxmlformats.org/officeDocument/2006/relationships/image" Target="media/image87.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yperlink" Target="https://www.nspcc.org.uk/preventing-abuse/keeping-children-safe/share-aware/teaching-resources/" TargetMode="External"/><Relationship Id="rId14" Type="http://schemas.openxmlformats.org/officeDocument/2006/relationships/hyperlink" Target="http://researchbriefings.files.parliament.uk/documents/SN06103/SN06103.pdf" TargetMode="External"/><Relationship Id="rId22" Type="http://schemas.openxmlformats.org/officeDocument/2006/relationships/hyperlink" Target="http://www.fpa.org.uk/help-and-advice/advice-for-parents-carer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yperlink" Target="https://www.gov.uk/government/publications/sex-and-relationship-education" TargetMode="External"/><Relationship Id="rId17" Type="http://schemas.openxmlformats.org/officeDocument/2006/relationships/hyperlink" Target="https://www.egfl.org.uk/sites/default/files/School_effectiveness/Health-improvement/RSE%20policy%20guidance.pdf"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theme" Target="theme/theme1.xml"/><Relationship Id="rId20" Type="http://schemas.openxmlformats.org/officeDocument/2006/relationships/hyperlink" Target="http://www.sexeducationforum.org.uk/parents-carers/what-can-i-expect-from-school.aspx"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national-curriculum-in-england-science-programmes-of-study" TargetMode="External"/><Relationship Id="rId23" Type="http://schemas.openxmlformats.org/officeDocument/2006/relationships/hyperlink" Target="http://www.nspcc.org.uk/preventing-abuse/keeping-children-safe/"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footer" Target="footer1.xml"/><Relationship Id="rId10" Type="http://schemas.openxmlformats.org/officeDocument/2006/relationships/hyperlink" Target="https://www.gov.uk/government/publications/national-curriculum-in-england-science-programmes-of-study"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pshe-association.org.uk/curriculum-and-resources/resources/sex-and-relationship-education-sre-21st-century" TargetMode="External"/><Relationship Id="rId18" Type="http://schemas.openxmlformats.org/officeDocument/2006/relationships/hyperlink" Target="https://www.nspcc.org.uk/preventing-abuse/keeping-children-safe/underwear-rule/underwear-rule-schools-teaching-resources/"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8776-021F-4848-8DB9-DFC41556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2422</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16196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showell</dc:creator>
  <cp:lastModifiedBy>N Coshall</cp:lastModifiedBy>
  <cp:revision>4</cp:revision>
  <dcterms:created xsi:type="dcterms:W3CDTF">2017-03-29T08:56:00Z</dcterms:created>
  <dcterms:modified xsi:type="dcterms:W3CDTF">2017-03-29T08:57:00Z</dcterms:modified>
</cp:coreProperties>
</file>