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DB" w:rsidRDefault="0076797D" w:rsidP="007416DB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48310" cy="466090"/>
            <wp:effectExtent l="0" t="0" r="8890" b="0"/>
            <wp:docPr id="1" name="Picture 1" descr="Description: https://www.kent-teach.com/Images/Microsites/170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kent-teach.com/Images/Microsites/170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                   </w:t>
      </w:r>
      <w:r w:rsidR="007416DB">
        <w:rPr>
          <w:rFonts w:ascii="Comic Sans MS" w:hAnsi="Comic Sans MS"/>
          <w:sz w:val="28"/>
        </w:rPr>
        <w:t>Year 5 – Curriculum Overview</w:t>
      </w:r>
    </w:p>
    <w:p w:rsidR="007416DB" w:rsidRPr="00FA1123" w:rsidRDefault="007416DB" w:rsidP="007416DB">
      <w:pPr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7416DB" w:rsidRPr="000075BB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FF0000"/>
          </w:tcPr>
          <w:p w:rsidR="007416DB" w:rsidRPr="00FA1123" w:rsidRDefault="007416DB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16DB" w:rsidRPr="00FA1123" w:rsidRDefault="007416DB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Circle of Life</w:t>
            </w:r>
          </w:p>
        </w:tc>
        <w:tc>
          <w:tcPr>
            <w:tcW w:w="7007" w:type="dxa"/>
          </w:tcPr>
          <w:p w:rsidR="007416DB" w:rsidRPr="00FA1123" w:rsidRDefault="007416DB" w:rsidP="007416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Describe the differences in the life cycles of a mammal, an amphibian, an insect and a bird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 xml:space="preserve">Describe the life process of reproduction in some plants 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Find out about the work of David Attenborough and Jane Goodall</w:t>
            </w:r>
          </w:p>
        </w:tc>
      </w:tr>
      <w:tr w:rsidR="007416DB" w:rsidRPr="002744A6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FFC000"/>
          </w:tcPr>
          <w:p w:rsidR="007416DB" w:rsidRPr="00FA1123" w:rsidRDefault="007416DB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16DB" w:rsidRPr="00FA1123" w:rsidRDefault="007416DB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Blast Off!</w:t>
            </w:r>
          </w:p>
        </w:tc>
        <w:tc>
          <w:tcPr>
            <w:tcW w:w="7007" w:type="dxa"/>
          </w:tcPr>
          <w:p w:rsidR="007416DB" w:rsidRPr="00FA1123" w:rsidRDefault="007416DB" w:rsidP="007416D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Describe the movement of the Earth and other planets relative to the Sun in the solar system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Understand the movement of the Moon relative to the Earth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Understand Earth’s rotation to explain night and day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Understand the act of gravity on a falling object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Understand the effect of air resistance, water resistance an friction between moving surfaces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Recognise that some mechanisms allow a smaller force to have a greater effect (pulleys, levers and gears)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Identify the position and significance or the meridians around the Earth; to include time zones, latitude, longitude, and Tropics of Cancer etc.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 xml:space="preserve">Find out about Ptolemy, Galileo Galilei, Isaac Newton, Copernicus and </w:t>
            </w:r>
            <w:proofErr w:type="spellStart"/>
            <w:r w:rsidRPr="00FA1123">
              <w:rPr>
                <w:rFonts w:ascii="Comic Sans MS" w:hAnsi="Comic Sans MS"/>
                <w:sz w:val="24"/>
                <w:szCs w:val="24"/>
              </w:rPr>
              <w:t>Alheazen</w:t>
            </w:r>
            <w:proofErr w:type="spellEnd"/>
          </w:p>
        </w:tc>
      </w:tr>
      <w:tr w:rsidR="007416DB" w:rsidRPr="00871862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7416DB" w:rsidRPr="00FA1123" w:rsidRDefault="007416DB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16DB" w:rsidRPr="00FA1123" w:rsidRDefault="007416DB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Anglo Saxons and Vikings</w:t>
            </w:r>
          </w:p>
          <w:p w:rsidR="007416DB" w:rsidRPr="00FA1123" w:rsidRDefault="007416DB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7" w:type="dxa"/>
          </w:tcPr>
          <w:p w:rsidR="007416DB" w:rsidRPr="00FA1123" w:rsidRDefault="007416DB" w:rsidP="007416D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Britain settlement by Anglo-Saxons and Scots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The Viking and Anglo-Saxon struggle for kingdom of England to the time of Edward the Confessor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 xml:space="preserve">Complete a local history study – Saxon Warrior and </w:t>
            </w:r>
            <w:proofErr w:type="spellStart"/>
            <w:r w:rsidRPr="00FA1123">
              <w:rPr>
                <w:rFonts w:ascii="Comic Sans MS" w:hAnsi="Comic Sans MS"/>
                <w:sz w:val="24"/>
                <w:szCs w:val="24"/>
              </w:rPr>
              <w:t>Lenham</w:t>
            </w:r>
            <w:proofErr w:type="spellEnd"/>
          </w:p>
        </w:tc>
      </w:tr>
      <w:tr w:rsidR="007416DB" w:rsidRPr="0041279D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92D050"/>
          </w:tcPr>
          <w:p w:rsidR="007416DB" w:rsidRPr="00FA1123" w:rsidRDefault="007416DB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16DB" w:rsidRPr="00FA1123" w:rsidRDefault="007416DB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Fizz, Bang Pop!</w:t>
            </w:r>
          </w:p>
        </w:tc>
        <w:tc>
          <w:tcPr>
            <w:tcW w:w="7007" w:type="dxa"/>
          </w:tcPr>
          <w:p w:rsidR="007416DB" w:rsidRPr="00FA1123" w:rsidRDefault="007416DB" w:rsidP="007416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Compare and group together everyday materials on the basis of their properties and their response to magnets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Know that some materials will dissolve in liquid to form a solution and how to recover a substance from a solution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Use knowledge of solids, liquids and gases to decide how mixtures might be separated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Be able to give reasons from evidence from comparative and fair tests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lastRenderedPageBreak/>
              <w:t>Know that dissolving, mixing and changes of state are reversible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Know that some changes result in the formation of new materials that are not reversible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 xml:space="preserve">Find out about the work of Spencer Silver and Ruth </w:t>
            </w:r>
            <w:proofErr w:type="spellStart"/>
            <w:r w:rsidRPr="00FA1123">
              <w:rPr>
                <w:rFonts w:ascii="Comic Sans MS" w:hAnsi="Comic Sans MS"/>
                <w:sz w:val="24"/>
                <w:szCs w:val="24"/>
              </w:rPr>
              <w:t>Benerito</w:t>
            </w:r>
            <w:proofErr w:type="spellEnd"/>
          </w:p>
        </w:tc>
      </w:tr>
      <w:tr w:rsidR="007416DB" w:rsidRPr="002744A6" w:rsidTr="0019118A">
        <w:tc>
          <w:tcPr>
            <w:tcW w:w="2235" w:type="dxa"/>
            <w:tcBorders>
              <w:bottom w:val="single" w:sz="4" w:space="0" w:color="auto"/>
            </w:tcBorders>
            <w:shd w:val="clear" w:color="auto" w:fill="00B0F0"/>
          </w:tcPr>
          <w:p w:rsidR="007416DB" w:rsidRPr="00FA1123" w:rsidRDefault="007416DB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16DB" w:rsidRPr="00FA1123" w:rsidRDefault="007416DB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Extreme Earth</w:t>
            </w:r>
          </w:p>
        </w:tc>
        <w:tc>
          <w:tcPr>
            <w:tcW w:w="7007" w:type="dxa"/>
          </w:tcPr>
          <w:p w:rsidR="007416DB" w:rsidRPr="00FA1123" w:rsidRDefault="007416DB" w:rsidP="007416D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Physical geography including volcanoes and earthquakes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Use the 8 points of a compass forming 6 figure grid references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Use maps, atlases, globes and digital/computer mapping to locate countries and features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 xml:space="preserve">Study human geography including types of settlements and land use, economic and trade links, distribution of natural resources including food, energy, minerals and water. </w:t>
            </w:r>
          </w:p>
        </w:tc>
      </w:tr>
      <w:tr w:rsidR="007416DB" w:rsidRPr="005F624F" w:rsidTr="0019118A">
        <w:tc>
          <w:tcPr>
            <w:tcW w:w="2235" w:type="dxa"/>
            <w:shd w:val="clear" w:color="auto" w:fill="7030A0"/>
          </w:tcPr>
          <w:p w:rsidR="007416DB" w:rsidRPr="00FA1123" w:rsidRDefault="007416DB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16DB" w:rsidRPr="00FA1123" w:rsidRDefault="007416DB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Growing up</w:t>
            </w:r>
          </w:p>
          <w:p w:rsidR="007416DB" w:rsidRPr="00FA1123" w:rsidRDefault="007416DB" w:rsidP="001911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07" w:type="dxa"/>
          </w:tcPr>
          <w:p w:rsidR="007416DB" w:rsidRPr="00FA1123" w:rsidRDefault="007416DB" w:rsidP="007416D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>Describe the changes as humans develop to old age to include SRE</w:t>
            </w:r>
          </w:p>
          <w:p w:rsidR="007416DB" w:rsidRPr="00FA1123" w:rsidRDefault="007416DB" w:rsidP="007416D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A1123">
              <w:rPr>
                <w:rFonts w:ascii="Comic Sans MS" w:hAnsi="Comic Sans MS"/>
                <w:sz w:val="24"/>
                <w:szCs w:val="24"/>
              </w:rPr>
              <w:t xml:space="preserve">Cook savoury dishes for a healthy and varied diet </w:t>
            </w:r>
          </w:p>
        </w:tc>
      </w:tr>
    </w:tbl>
    <w:tbl>
      <w:tblPr>
        <w:tblStyle w:val="TableGrid"/>
        <w:tblpPr w:leftFromText="180" w:rightFromText="180" w:vertAnchor="text" w:horzAnchor="margin" w:tblpY="57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16DB" w:rsidTr="0019118A">
        <w:tc>
          <w:tcPr>
            <w:tcW w:w="9242" w:type="dxa"/>
            <w:shd w:val="clear" w:color="auto" w:fill="CC3399"/>
          </w:tcPr>
          <w:p w:rsidR="007416DB" w:rsidRPr="007D7ECE" w:rsidRDefault="007416DB" w:rsidP="0019118A">
            <w:pPr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 xml:space="preserve">Computing </w:t>
            </w:r>
          </w:p>
        </w:tc>
      </w:tr>
      <w:tr w:rsidR="007416DB" w:rsidTr="0019118A">
        <w:tc>
          <w:tcPr>
            <w:tcW w:w="9242" w:type="dxa"/>
          </w:tcPr>
          <w:p w:rsidR="007416DB" w:rsidRDefault="007416DB" w:rsidP="007416D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 xml:space="preserve">Design and write </w:t>
            </w:r>
            <w:r>
              <w:rPr>
                <w:rFonts w:ascii="Comic Sans MS" w:hAnsi="Comic Sans MS"/>
                <w:sz w:val="24"/>
              </w:rPr>
              <w:t>programs to solve problems</w:t>
            </w:r>
          </w:p>
          <w:p w:rsidR="007416DB" w:rsidRDefault="007416DB" w:rsidP="007416D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sequence, repetition, inputs, variables and outputs in programs</w:t>
            </w:r>
          </w:p>
          <w:p w:rsidR="007416DB" w:rsidRDefault="007416DB" w:rsidP="007416D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Detect and correct errors in programs</w:t>
            </w:r>
          </w:p>
          <w:p w:rsidR="007416DB" w:rsidRDefault="007416DB" w:rsidP="007416D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Understand uses of networks for collaboration and communication</w:t>
            </w:r>
          </w:p>
          <w:p w:rsidR="007416DB" w:rsidRPr="007D7ECE" w:rsidRDefault="007416DB" w:rsidP="007416D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 discerning in evaluating digital content</w:t>
            </w:r>
          </w:p>
        </w:tc>
      </w:tr>
    </w:tbl>
    <w:p w:rsidR="007416DB" w:rsidRDefault="007416DB" w:rsidP="007416DB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16DB" w:rsidRPr="00E548EE" w:rsidTr="0019118A">
        <w:tc>
          <w:tcPr>
            <w:tcW w:w="9242" w:type="dxa"/>
            <w:shd w:val="clear" w:color="auto" w:fill="66FFFF"/>
          </w:tcPr>
          <w:p w:rsidR="007416DB" w:rsidRPr="00E548EE" w:rsidRDefault="007416DB" w:rsidP="0019118A">
            <w:pPr>
              <w:rPr>
                <w:rFonts w:ascii="Comic Sans MS" w:hAnsi="Comic Sans MS"/>
                <w:sz w:val="24"/>
              </w:rPr>
            </w:pPr>
            <w:r w:rsidRPr="00E548EE">
              <w:rPr>
                <w:rFonts w:ascii="Comic Sans MS" w:hAnsi="Comic Sans MS"/>
                <w:sz w:val="24"/>
              </w:rPr>
              <w:t xml:space="preserve">PE Coverage </w:t>
            </w:r>
          </w:p>
        </w:tc>
      </w:tr>
      <w:tr w:rsidR="007416DB" w:rsidRPr="00E548EE" w:rsidTr="0019118A">
        <w:tc>
          <w:tcPr>
            <w:tcW w:w="9242" w:type="dxa"/>
          </w:tcPr>
          <w:p w:rsidR="007416DB" w:rsidRPr="00E548EE" w:rsidRDefault="007416DB" w:rsidP="007416D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E548EE">
              <w:rPr>
                <w:rFonts w:ascii="Comic Sans MS" w:hAnsi="Comic Sans MS"/>
                <w:sz w:val="24"/>
              </w:rPr>
              <w:t xml:space="preserve">Play competitive games, modified where appropriate and apply basic principles suitable for attacking and defending </w:t>
            </w:r>
          </w:p>
          <w:p w:rsidR="007416DB" w:rsidRPr="00E548EE" w:rsidRDefault="007416DB" w:rsidP="007416D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E548EE">
              <w:rPr>
                <w:rFonts w:ascii="Comic Sans MS" w:hAnsi="Comic Sans MS"/>
                <w:sz w:val="24"/>
              </w:rPr>
              <w:t>Use running, jumping, throwing and catching in isolation and combination</w:t>
            </w:r>
          </w:p>
          <w:p w:rsidR="007416DB" w:rsidRPr="00E548EE" w:rsidRDefault="007416DB" w:rsidP="007416D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E548EE">
              <w:rPr>
                <w:rFonts w:ascii="Comic Sans MS" w:hAnsi="Comic Sans MS"/>
                <w:sz w:val="24"/>
              </w:rPr>
              <w:t>Develop flexibility, strength, technique, control and balance</w:t>
            </w:r>
          </w:p>
          <w:p w:rsidR="007416DB" w:rsidRPr="00E548EE" w:rsidRDefault="007416DB" w:rsidP="007416D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E548EE">
              <w:rPr>
                <w:rFonts w:ascii="Comic Sans MS" w:hAnsi="Comic Sans MS"/>
                <w:sz w:val="24"/>
              </w:rPr>
              <w:t>Perform dances using a range of movement patterns</w:t>
            </w:r>
          </w:p>
          <w:p w:rsidR="007416DB" w:rsidRPr="00E548EE" w:rsidRDefault="007416DB" w:rsidP="007416D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E548EE">
              <w:rPr>
                <w:rFonts w:ascii="Comic Sans MS" w:hAnsi="Comic Sans MS"/>
                <w:sz w:val="24"/>
              </w:rPr>
              <w:t>Communicate, collaborate and compete with each other</w:t>
            </w:r>
          </w:p>
          <w:p w:rsidR="007416DB" w:rsidRPr="00E548EE" w:rsidRDefault="007416DB" w:rsidP="007416D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24"/>
              </w:rPr>
            </w:pPr>
            <w:r w:rsidRPr="00E548EE">
              <w:rPr>
                <w:rFonts w:ascii="Comic Sans MS" w:hAnsi="Comic Sans MS"/>
                <w:sz w:val="24"/>
              </w:rPr>
              <w:t>Compare performances and demonstrate improvement to achieve personal best</w:t>
            </w:r>
          </w:p>
          <w:p w:rsidR="007416DB" w:rsidRPr="00E548EE" w:rsidRDefault="007416DB" w:rsidP="0019118A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7416DB" w:rsidRPr="00E548EE" w:rsidRDefault="007416DB" w:rsidP="0019118A">
            <w:pPr>
              <w:rPr>
                <w:rFonts w:ascii="Comic Sans MS" w:hAnsi="Comic Sans MS"/>
                <w:sz w:val="24"/>
              </w:rPr>
            </w:pPr>
            <w:r w:rsidRPr="00E548EE">
              <w:rPr>
                <w:rFonts w:ascii="Comic Sans MS" w:hAnsi="Comic Sans MS"/>
                <w:sz w:val="24"/>
              </w:rPr>
              <w:t>To be achieved through Dance, Gymnastics, Swimming, Athletics, Outdoor Adventurous Activity, Invasion games, Striking and Fielding games, Net and Wall games</w:t>
            </w:r>
          </w:p>
        </w:tc>
      </w:tr>
    </w:tbl>
    <w:p w:rsidR="007416DB" w:rsidRDefault="007416DB" w:rsidP="007416DB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16DB" w:rsidRPr="007D7ECE" w:rsidTr="0019118A">
        <w:tc>
          <w:tcPr>
            <w:tcW w:w="9242" w:type="dxa"/>
            <w:shd w:val="clear" w:color="auto" w:fill="FF66FF"/>
          </w:tcPr>
          <w:p w:rsidR="007416DB" w:rsidRPr="007D7ECE" w:rsidRDefault="007416DB" w:rsidP="0019118A">
            <w:pPr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 xml:space="preserve">Music  Coverage </w:t>
            </w:r>
          </w:p>
        </w:tc>
      </w:tr>
      <w:tr w:rsidR="007416DB" w:rsidRPr="007D7ECE" w:rsidTr="0019118A">
        <w:tc>
          <w:tcPr>
            <w:tcW w:w="9242" w:type="dxa"/>
          </w:tcPr>
          <w:p w:rsidR="007416DB" w:rsidRDefault="007416DB" w:rsidP="007416D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Perform with control and expression solo and in ensemble</w:t>
            </w:r>
          </w:p>
          <w:p w:rsidR="007416DB" w:rsidRDefault="007416DB" w:rsidP="007416D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Improvise and compose using dimensions in music</w:t>
            </w:r>
          </w:p>
          <w:p w:rsidR="007416DB" w:rsidRDefault="007416DB" w:rsidP="007416D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Listen to detail and recall aurally</w:t>
            </w:r>
          </w:p>
          <w:p w:rsidR="007416DB" w:rsidRDefault="007416DB" w:rsidP="007416D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and understand basics of staff notation</w:t>
            </w:r>
          </w:p>
          <w:p w:rsidR="007416DB" w:rsidRPr="00E548EE" w:rsidRDefault="007416DB" w:rsidP="007416D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Develop an understanding of the history of music, including great musicians and composers</w:t>
            </w:r>
          </w:p>
        </w:tc>
      </w:tr>
    </w:tbl>
    <w:p w:rsidR="007416DB" w:rsidRDefault="007416DB" w:rsidP="007416DB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16DB" w:rsidRPr="0017392E" w:rsidTr="0019118A">
        <w:tc>
          <w:tcPr>
            <w:tcW w:w="9242" w:type="dxa"/>
            <w:shd w:val="clear" w:color="auto" w:fill="00CCFF"/>
          </w:tcPr>
          <w:p w:rsidR="007416DB" w:rsidRPr="0017392E" w:rsidRDefault="007416DB" w:rsidP="0019118A">
            <w:pPr>
              <w:rPr>
                <w:rFonts w:ascii="Comic Sans MS" w:hAnsi="Comic Sans MS"/>
                <w:sz w:val="24"/>
                <w:szCs w:val="24"/>
              </w:rPr>
            </w:pPr>
            <w:r w:rsidRPr="0017392E">
              <w:rPr>
                <w:rFonts w:ascii="Comic Sans MS" w:hAnsi="Comic Sans MS"/>
                <w:sz w:val="24"/>
                <w:szCs w:val="24"/>
              </w:rPr>
              <w:t xml:space="preserve">Art </w:t>
            </w:r>
            <w:r>
              <w:rPr>
                <w:rFonts w:ascii="Comic Sans MS" w:hAnsi="Comic Sans MS"/>
                <w:sz w:val="24"/>
                <w:szCs w:val="24"/>
              </w:rPr>
              <w:t>and Design Coverage</w:t>
            </w:r>
          </w:p>
        </w:tc>
      </w:tr>
      <w:tr w:rsidR="007416DB" w:rsidRPr="0017392E" w:rsidTr="0019118A">
        <w:tc>
          <w:tcPr>
            <w:tcW w:w="9242" w:type="dxa"/>
          </w:tcPr>
          <w:p w:rsidR="007416DB" w:rsidRDefault="007416DB" w:rsidP="007416D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sketchbooks to collect, record and evaluate ideas</w:t>
            </w:r>
          </w:p>
          <w:p w:rsidR="007416DB" w:rsidRDefault="007416DB" w:rsidP="007416D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Improve mastery of techniques such as drawing, painting and sculpture with varied materials</w:t>
            </w:r>
          </w:p>
          <w:p w:rsidR="007416DB" w:rsidRPr="007D7ECE" w:rsidRDefault="007416DB" w:rsidP="007416D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about great artists, architects and designers</w:t>
            </w:r>
          </w:p>
        </w:tc>
      </w:tr>
    </w:tbl>
    <w:p w:rsidR="007416DB" w:rsidRDefault="007416DB" w:rsidP="007416DB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16DB" w:rsidTr="0019118A">
        <w:trPr>
          <w:trHeight w:val="402"/>
        </w:trPr>
        <w:tc>
          <w:tcPr>
            <w:tcW w:w="9242" w:type="dxa"/>
            <w:shd w:val="clear" w:color="auto" w:fill="00FF00"/>
          </w:tcPr>
          <w:p w:rsidR="007416DB" w:rsidRPr="007D7ECE" w:rsidRDefault="007416DB" w:rsidP="0019118A">
            <w:pPr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Religious Education Coverage</w:t>
            </w:r>
          </w:p>
        </w:tc>
      </w:tr>
      <w:tr w:rsidR="007416DB" w:rsidTr="0019118A">
        <w:tc>
          <w:tcPr>
            <w:tcW w:w="9242" w:type="dxa"/>
          </w:tcPr>
          <w:p w:rsidR="007416DB" w:rsidRPr="007D7ECE" w:rsidRDefault="007416DB" w:rsidP="0019118A">
            <w:pPr>
              <w:rPr>
                <w:rFonts w:ascii="Comic Sans MS" w:hAnsi="Comic Sans MS"/>
                <w:sz w:val="24"/>
              </w:rPr>
            </w:pPr>
            <w:r w:rsidRPr="007D7ECE">
              <w:rPr>
                <w:rFonts w:ascii="Comic Sans MS" w:hAnsi="Comic Sans MS"/>
                <w:sz w:val="24"/>
              </w:rPr>
              <w:t>Following the Kent S</w:t>
            </w:r>
            <w:r>
              <w:rPr>
                <w:rFonts w:ascii="Comic Sans MS" w:hAnsi="Comic Sans MS"/>
                <w:sz w:val="24"/>
              </w:rPr>
              <w:t>yllabus</w:t>
            </w:r>
          </w:p>
        </w:tc>
      </w:tr>
    </w:tbl>
    <w:p w:rsidR="007416DB" w:rsidRDefault="007416DB" w:rsidP="007416DB">
      <w:pPr>
        <w:rPr>
          <w:rFonts w:ascii="Comic Sans MS" w:hAnsi="Comic Sans MS"/>
          <w:sz w:val="28"/>
        </w:rPr>
      </w:pPr>
    </w:p>
    <w:p w:rsidR="00C65CCF" w:rsidRDefault="00711442"/>
    <w:sectPr w:rsidR="00C65CCF" w:rsidSect="00613E1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E5"/>
    <w:multiLevelType w:val="hybridMultilevel"/>
    <w:tmpl w:val="835E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2F40"/>
    <w:multiLevelType w:val="hybridMultilevel"/>
    <w:tmpl w:val="EB14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52DD"/>
    <w:multiLevelType w:val="hybridMultilevel"/>
    <w:tmpl w:val="58B6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782B"/>
    <w:multiLevelType w:val="hybridMultilevel"/>
    <w:tmpl w:val="A334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571E8"/>
    <w:multiLevelType w:val="hybridMultilevel"/>
    <w:tmpl w:val="4EEC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E5A1D"/>
    <w:multiLevelType w:val="hybridMultilevel"/>
    <w:tmpl w:val="7016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25428"/>
    <w:multiLevelType w:val="hybridMultilevel"/>
    <w:tmpl w:val="A440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541DF"/>
    <w:multiLevelType w:val="hybridMultilevel"/>
    <w:tmpl w:val="782C9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A7B49"/>
    <w:multiLevelType w:val="hybridMultilevel"/>
    <w:tmpl w:val="7992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F0"/>
    <w:rsid w:val="00101DBA"/>
    <w:rsid w:val="00543DF0"/>
    <w:rsid w:val="00584046"/>
    <w:rsid w:val="00613E1E"/>
    <w:rsid w:val="00662F0E"/>
    <w:rsid w:val="006C7A89"/>
    <w:rsid w:val="00711442"/>
    <w:rsid w:val="007416DB"/>
    <w:rsid w:val="0076797D"/>
    <w:rsid w:val="00ED246C"/>
    <w:rsid w:val="00F2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DB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6DB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DB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6DB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Lenham Primary School, Lenham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lculver</dc:creator>
  <cp:lastModifiedBy>Linda Russell</cp:lastModifiedBy>
  <cp:revision>2</cp:revision>
  <dcterms:created xsi:type="dcterms:W3CDTF">2016-09-13T08:14:00Z</dcterms:created>
  <dcterms:modified xsi:type="dcterms:W3CDTF">2016-09-13T08:14:00Z</dcterms:modified>
</cp:coreProperties>
</file>